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40" w:rsidRPr="00575832" w:rsidRDefault="00713940" w:rsidP="00C20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58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6296" w:rsidRPr="00575832">
        <w:rPr>
          <w:rFonts w:ascii="Times New Roman" w:hAnsi="Times New Roman" w:cs="Times New Roman"/>
          <w:sz w:val="24"/>
          <w:szCs w:val="24"/>
        </w:rPr>
        <w:t xml:space="preserve"> </w:t>
      </w:r>
      <w:r w:rsidR="00087A03" w:rsidRPr="00575832">
        <w:rPr>
          <w:rFonts w:ascii="Times New Roman" w:hAnsi="Times New Roman" w:cs="Times New Roman"/>
          <w:sz w:val="24"/>
          <w:szCs w:val="24"/>
        </w:rPr>
        <w:t>31</w:t>
      </w:r>
      <w:r w:rsidR="00C66296" w:rsidRPr="0057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40" w:rsidRPr="00575832" w:rsidRDefault="00713940" w:rsidP="00C20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5832">
        <w:rPr>
          <w:rFonts w:ascii="Times New Roman" w:hAnsi="Times New Roman" w:cs="Times New Roman"/>
          <w:sz w:val="24"/>
          <w:szCs w:val="24"/>
        </w:rPr>
        <w:t>к Соглашению на 201</w:t>
      </w:r>
      <w:r w:rsidR="00421BD9" w:rsidRPr="00575832">
        <w:rPr>
          <w:rFonts w:ascii="Times New Roman" w:hAnsi="Times New Roman" w:cs="Times New Roman"/>
          <w:sz w:val="24"/>
          <w:szCs w:val="24"/>
        </w:rPr>
        <w:t>7</w:t>
      </w:r>
      <w:r w:rsidRPr="00575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3940" w:rsidRPr="00575832" w:rsidRDefault="00713940" w:rsidP="00C20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0086" w:rsidRDefault="00BA0086" w:rsidP="00B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ОСНОВАНИЙ </w:t>
      </w:r>
    </w:p>
    <w:p w:rsidR="00BA0086" w:rsidRDefault="00BA0086" w:rsidP="00B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ОТКАЗА В ОПЛАТЕ МЕДИЦИНСКОЙ ПОМОЩИ </w:t>
      </w:r>
    </w:p>
    <w:p w:rsidR="00713940" w:rsidRPr="00AC1191" w:rsidRDefault="00BA0086" w:rsidP="00BA0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(УМЕНЬШЕНИЯ ОПЛАТЫ МЕДИЦИНСКОЙ ПОМОЩИ)</w:t>
      </w:r>
    </w:p>
    <w:tbl>
      <w:tblPr>
        <w:tblpPr w:leftFromText="180" w:rightFromText="180" w:vertAnchor="text" w:horzAnchor="margin" w:tblpY="129"/>
        <w:tblW w:w="1012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2976"/>
        <w:gridCol w:w="2834"/>
        <w:gridCol w:w="3672"/>
      </w:tblGrid>
      <w:tr w:rsidR="00713940" w:rsidRPr="00862046" w:rsidTr="00792DEA">
        <w:trPr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   N   </w:t>
            </w:r>
            <w:r w:rsidRPr="00862046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proofErr w:type="gramStart"/>
            <w:r w:rsidRPr="008620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2046">
              <w:rPr>
                <w:rFonts w:ascii="Times New Roman" w:hAnsi="Times New Roman" w:cs="Times New Roman"/>
              </w:rPr>
              <w:t>/</w:t>
            </w:r>
            <w:proofErr w:type="spellStart"/>
            <w:r w:rsidRPr="00862046">
              <w:rPr>
                <w:rFonts w:ascii="Times New Roman" w:hAnsi="Times New Roman" w:cs="Times New Roman"/>
              </w:rPr>
              <w:t>п</w:t>
            </w:r>
            <w:proofErr w:type="spellEnd"/>
            <w:r w:rsidRPr="0086204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    </w:t>
            </w:r>
            <w:r w:rsidR="00AC5F88" w:rsidRPr="00862046">
              <w:rPr>
                <w:rFonts w:ascii="Times New Roman" w:hAnsi="Times New Roman" w:cs="Times New Roman"/>
              </w:rPr>
              <w:t>Перечень оснований</w:t>
            </w:r>
            <w:r w:rsidRPr="00862046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      </w:t>
            </w:r>
            <w:r w:rsidR="00C66296" w:rsidRPr="00862046">
              <w:rPr>
                <w:rFonts w:ascii="Times New Roman" w:hAnsi="Times New Roman" w:cs="Times New Roman"/>
              </w:rPr>
              <w:t xml:space="preserve">                   </w:t>
            </w:r>
            <w:r w:rsidRPr="00862046">
              <w:rPr>
                <w:rFonts w:ascii="Times New Roman" w:hAnsi="Times New Roman" w:cs="Times New Roman"/>
              </w:rPr>
              <w:t xml:space="preserve"> Последствия неисполнения обязательств       </w:t>
            </w:r>
          </w:p>
        </w:tc>
      </w:tr>
      <w:tr w:rsidR="00713940" w:rsidRPr="00862046" w:rsidTr="00792DEA">
        <w:trPr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8D24D5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Размер к</w:t>
            </w:r>
            <w:r w:rsidR="00A909BF" w:rsidRPr="00862046">
              <w:rPr>
                <w:rFonts w:ascii="Times New Roman" w:hAnsi="Times New Roman" w:cs="Times New Roman"/>
              </w:rPr>
              <w:t>оэффициент</w:t>
            </w:r>
            <w:r w:rsidRPr="00862046">
              <w:rPr>
                <w:rFonts w:ascii="Times New Roman" w:hAnsi="Times New Roman" w:cs="Times New Roman"/>
              </w:rPr>
              <w:t>а</w:t>
            </w:r>
            <w:r w:rsidR="00A909BF" w:rsidRPr="00862046">
              <w:rPr>
                <w:rFonts w:ascii="Times New Roman" w:hAnsi="Times New Roman" w:cs="Times New Roman"/>
              </w:rPr>
              <w:t xml:space="preserve"> неполной оплаты медицинской помощи (</w:t>
            </w:r>
            <w:proofErr w:type="spellStart"/>
            <w:r w:rsidR="00A909BF" w:rsidRPr="00862046">
              <w:rPr>
                <w:rFonts w:ascii="Times New Roman" w:hAnsi="Times New Roman" w:cs="Times New Roman"/>
              </w:rPr>
              <w:t>Кно</w:t>
            </w:r>
            <w:proofErr w:type="spellEnd"/>
            <w:r w:rsidR="00A909BF" w:rsidRPr="00862046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C15112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К</w:t>
            </w:r>
            <w:r w:rsidR="0051263E" w:rsidRPr="00862046">
              <w:rPr>
                <w:rFonts w:ascii="Times New Roman" w:hAnsi="Times New Roman" w:cs="Times New Roman"/>
              </w:rPr>
              <w:t>оэффициент размера штрафа</w:t>
            </w:r>
            <w:r w:rsidRPr="0086204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62046">
              <w:rPr>
                <w:rFonts w:ascii="Times New Roman" w:hAnsi="Times New Roman" w:cs="Times New Roman"/>
              </w:rPr>
              <w:t>Кшт</w:t>
            </w:r>
            <w:proofErr w:type="spellEnd"/>
            <w:r w:rsidRPr="00862046">
              <w:rPr>
                <w:rFonts w:ascii="Times New Roman" w:hAnsi="Times New Roman" w:cs="Times New Roman"/>
              </w:rPr>
              <w:t>)*</w:t>
            </w:r>
            <w:r w:rsidR="0051263E" w:rsidRPr="00862046">
              <w:rPr>
                <w:rFonts w:ascii="Times New Roman" w:hAnsi="Times New Roman" w:cs="Times New Roman"/>
              </w:rPr>
              <w:t>*</w:t>
            </w:r>
          </w:p>
        </w:tc>
      </w:tr>
      <w:tr w:rsidR="00713940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1. </w:t>
            </w:r>
            <w:r w:rsidR="00AC5F88" w:rsidRPr="00862046">
              <w:rPr>
                <w:rFonts w:ascii="Times New Roman" w:hAnsi="Times New Roman" w:cs="Times New Roman"/>
              </w:rPr>
              <w:t xml:space="preserve"> Нарушения, ограничивающие доступность медицинской помощи для застрахованных лиц</w:t>
            </w:r>
          </w:p>
        </w:tc>
      </w:tr>
      <w:tr w:rsidR="0071394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 1.1.  </w:t>
            </w: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1394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1.1.1.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</w:t>
            </w:r>
          </w:p>
          <w:p w:rsidR="00713940" w:rsidRPr="00862046" w:rsidRDefault="00713940" w:rsidP="00792DE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940" w:rsidRPr="00862046" w:rsidRDefault="0071394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40" w:rsidRPr="00862046" w:rsidRDefault="0071394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624AD" w:rsidRPr="00862046" w:rsidRDefault="00C624A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624AD" w:rsidRPr="00862046" w:rsidRDefault="00C624A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624AD" w:rsidRPr="00862046" w:rsidRDefault="00C624A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624AD" w:rsidRPr="00862046" w:rsidRDefault="00C624A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624AD" w:rsidRPr="00862046" w:rsidRDefault="00C624A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</w:tr>
      <w:tr w:rsidR="0071394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1.1.2.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на выбор врача путем подачи заявления лично или через своего представителя на имя руководителя медицинской организации;</w:t>
            </w:r>
          </w:p>
          <w:p w:rsidR="00713940" w:rsidRPr="00862046" w:rsidRDefault="00713940" w:rsidP="00792DE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940" w:rsidRPr="00862046" w:rsidRDefault="0071394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40" w:rsidRPr="00862046" w:rsidRDefault="0071394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7918" w:rsidRPr="00862046" w:rsidRDefault="007E791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7918" w:rsidRPr="00862046" w:rsidRDefault="007E791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7918" w:rsidRPr="00862046" w:rsidRDefault="007E791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E7918" w:rsidRPr="00862046" w:rsidRDefault="007E791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</w:tr>
      <w:tr w:rsidR="0071394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40" w:rsidRPr="00862046" w:rsidRDefault="0071394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1.1.3.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нарушение условий оказания медицинской помощи, в том числе сроков ожидания медицинской помощи, предоставляемой в плановом порядке</w:t>
            </w:r>
            <w:r w:rsidR="00C666D3">
              <w:rPr>
                <w:rFonts w:ascii="Times New Roman" w:hAnsi="Times New Roman" w:cs="Times New Roman"/>
                <w:lang w:eastAsia="ru-RU"/>
              </w:rPr>
              <w:t xml:space="preserve">, времени </w:t>
            </w:r>
            <w:proofErr w:type="spellStart"/>
            <w:r w:rsidR="00C666D3">
              <w:rPr>
                <w:rFonts w:ascii="Times New Roman" w:hAnsi="Times New Roman" w:cs="Times New Roman"/>
                <w:lang w:eastAsia="ru-RU"/>
              </w:rPr>
              <w:t>доезда</w:t>
            </w:r>
            <w:proofErr w:type="spellEnd"/>
            <w:r w:rsidR="00C666D3">
              <w:rPr>
                <w:rFonts w:ascii="Times New Roman" w:hAnsi="Times New Roman" w:cs="Times New Roman"/>
                <w:lang w:eastAsia="ru-RU"/>
              </w:rPr>
              <w:t xml:space="preserve"> бригад скорой медицинской помощи при оказании скорой медицинской помощи в экстренной форме</w:t>
            </w:r>
            <w:r w:rsidRPr="00862046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13940" w:rsidRPr="00862046" w:rsidRDefault="00713940" w:rsidP="00792DE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4C71" w:rsidRPr="00862046" w:rsidRDefault="001D4C71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940" w:rsidRPr="00862046" w:rsidRDefault="0071394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40" w:rsidRPr="00862046" w:rsidRDefault="0071394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715DD" w:rsidRPr="00862046" w:rsidRDefault="000715D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715DD" w:rsidRPr="00862046" w:rsidRDefault="000715D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</w:tr>
      <w:tr w:rsidR="00A9244C" w:rsidRPr="00862046" w:rsidTr="003E2E6E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C" w:rsidRPr="00862046" w:rsidRDefault="00A9244C" w:rsidP="00A9244C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046">
              <w:rPr>
                <w:rFonts w:ascii="Times New Roman" w:hAnsi="Times New Roman" w:cs="Times New Roman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  <w:p w:rsidR="00A9244C" w:rsidRPr="00862046" w:rsidRDefault="00A9244C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C5F8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>повлекший</w:t>
            </w:r>
            <w:proofErr w:type="gramEnd"/>
            <w:r w:rsidRPr="00862046">
              <w:rPr>
                <w:rFonts w:ascii="Times New Roman" w:hAnsi="Times New Roman" w:cs="Times New Roman"/>
                <w:lang w:eastAsia="ru-RU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повлекший за собой причинение вреда здоровью, либо создавший риск прогрессирования имеющегося заболевания, либо создавший риск </w:t>
            </w:r>
            <w:r w:rsidRPr="00862046">
              <w:rPr>
                <w:rFonts w:ascii="Times New Roman" w:hAnsi="Times New Roman" w:cs="Times New Roman"/>
                <w:lang w:eastAsia="ru-RU"/>
              </w:rPr>
              <w:lastRenderedPageBreak/>
              <w:t>возникновения нового заболевания;</w:t>
            </w:r>
          </w:p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3,0</w:t>
            </w:r>
          </w:p>
        </w:tc>
      </w:tr>
      <w:tr w:rsidR="00AC5F8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  <w:p w:rsidR="00AC5F88" w:rsidRPr="00862046" w:rsidRDefault="00AC5F88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C5F8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>повлекший</w:t>
            </w:r>
            <w:proofErr w:type="gramEnd"/>
            <w:r w:rsidRPr="00862046">
              <w:rPr>
                <w:rFonts w:ascii="Times New Roman" w:hAnsi="Times New Roman" w:cs="Times New Roman"/>
                <w:lang w:eastAsia="ru-RU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</w:t>
            </w:r>
          </w:p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 xml:space="preserve">повлекший за собой причинение вреда здоровью, в том числе приведший к </w:t>
            </w:r>
            <w:proofErr w:type="spellStart"/>
            <w:r w:rsidRPr="00862046">
              <w:rPr>
                <w:rFonts w:ascii="Times New Roman" w:hAnsi="Times New Roman" w:cs="Times New Roman"/>
                <w:lang w:eastAsia="ru-RU"/>
              </w:rPr>
              <w:t>инвалидизации</w:t>
            </w:r>
            <w:proofErr w:type="spellEnd"/>
            <w:r w:rsidRPr="00862046">
              <w:rPr>
                <w:rFonts w:ascii="Times New Roman" w:hAnsi="Times New Roman" w:cs="Times New Roman"/>
                <w:lang w:eastAsia="ru-RU"/>
              </w:rPr>
              <w:t>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  <w:proofErr w:type="gramEnd"/>
          </w:p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AC5F8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3,0</w:t>
            </w:r>
          </w:p>
        </w:tc>
      </w:tr>
      <w:tr w:rsidR="00AC5F8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страхования.</w:t>
            </w:r>
          </w:p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AC5F8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8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 xml:space="preserve">Приобретение пациентом или лицом, действовавшим в интересах пациента, лекарственных препаратов и/или медицинских изделий в период пребывания в стационаре по назначению врача, включенных в "Перечень жизненно необходимых и важнейших лекарственных средств", согласованного и утвержденного в установленном порядке; на основании стандартов медицинской помощи и (или) клинических рекомендаций (протоколов лечения) по вопросам оказания </w:t>
            </w:r>
            <w:r w:rsidRPr="00862046">
              <w:rPr>
                <w:rFonts w:ascii="Times New Roman" w:hAnsi="Times New Roman" w:cs="Times New Roman"/>
                <w:lang w:eastAsia="ru-RU"/>
              </w:rPr>
              <w:lastRenderedPageBreak/>
              <w:t>медицинской помощи.</w:t>
            </w:r>
            <w:proofErr w:type="gramEnd"/>
          </w:p>
          <w:p w:rsidR="00AC5F88" w:rsidRPr="00862046" w:rsidRDefault="00AC5F88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8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0F48A9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2. Отсутствие информированности застрахованного населения</w:t>
            </w: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Отсутствие официального сайта медицинской организации в сети Интернет.</w:t>
            </w:r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070BA2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Отсутствие на официальном сайте медицинской организации в сети Интернет следующей информации***:</w:t>
            </w:r>
          </w:p>
          <w:p w:rsidR="00070BA2" w:rsidRPr="00862046" w:rsidRDefault="00070BA2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режиме работы медицинской организации</w:t>
            </w:r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</w:t>
            </w:r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2.2.3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видах оказываемой медицинской помощи</w:t>
            </w:r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2.2.4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показателях доступности и качества медицинской помощи</w:t>
            </w:r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2.2.5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0F48A9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2.2.6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2" w:rsidRPr="00862046" w:rsidRDefault="00070BA2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</w:t>
            </w:r>
            <w:r w:rsidRPr="00862046">
              <w:rPr>
                <w:rFonts w:ascii="Times New Roman" w:hAnsi="Times New Roman" w:cs="Times New Roman"/>
                <w:lang w:eastAsia="ru-RU"/>
              </w:rPr>
              <w:lastRenderedPageBreak/>
              <w:t>рецептам врачей с 50-процентной скидкой со свободных цен</w:t>
            </w:r>
            <w:proofErr w:type="gramEnd"/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  <w:p w:rsidR="000F48A9" w:rsidRPr="00862046" w:rsidRDefault="000F48A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8A9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A9" w:rsidRPr="00862046" w:rsidRDefault="005107E5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5" w:rsidRPr="00862046" w:rsidRDefault="005107E5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Отсутствие информационных стендов в медицинских организациях.</w:t>
            </w:r>
          </w:p>
          <w:p w:rsidR="000F48A9" w:rsidRPr="00862046" w:rsidRDefault="000F48A9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5107E5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A9" w:rsidRPr="00862046" w:rsidRDefault="005107E5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BE7775" w:rsidRPr="00862046" w:rsidTr="00F920D4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5" w:rsidRPr="00862046" w:rsidRDefault="00BE7775" w:rsidP="00BE7775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046">
              <w:rPr>
                <w:rFonts w:ascii="Times New Roman" w:hAnsi="Times New Roman" w:cs="Times New Roman"/>
              </w:rPr>
              <w:t>Отсутствие на информационных стендах в медицинских организациях следующей информации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E7775" w:rsidRPr="00862046" w:rsidRDefault="00BE7775" w:rsidP="00792DEA">
            <w:pPr>
              <w:pStyle w:val="ConsPlusCell"/>
              <w:ind w:left="67"/>
              <w:rPr>
                <w:rFonts w:ascii="Times New Roman" w:hAnsi="Times New Roman" w:cs="Times New Roman"/>
              </w:rPr>
            </w:pPr>
          </w:p>
        </w:tc>
      </w:tr>
      <w:tr w:rsidR="00BD46E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2.4.1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режиме работы медицинской организации</w:t>
            </w:r>
          </w:p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BD46E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2.4.2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</w:t>
            </w:r>
          </w:p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BD46E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2.4.3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видах оказываемой медицинской помощи</w:t>
            </w:r>
          </w:p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BD46E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2.4.4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показателях доступности и качества медицинской помощи</w:t>
            </w:r>
          </w:p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BD46E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2.4.5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</w:p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</w:tr>
      <w:tr w:rsidR="00BD46E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2.4.6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</w:t>
            </w:r>
            <w:r w:rsidRPr="00862046">
              <w:rPr>
                <w:rFonts w:ascii="Times New Roman" w:hAnsi="Times New Roman" w:cs="Times New Roman"/>
                <w:lang w:eastAsia="ru-RU"/>
              </w:rPr>
              <w:lastRenderedPageBreak/>
              <w:t>рецептам врачей с 50-процентной скидкой со свободных цен</w:t>
            </w:r>
            <w:proofErr w:type="gramEnd"/>
          </w:p>
          <w:p w:rsidR="00BD46EF" w:rsidRPr="00862046" w:rsidRDefault="00BD46EF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  <w:p w:rsidR="00BD46EF" w:rsidRPr="00862046" w:rsidRDefault="00BD46E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08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3. Дефекты медицинской помощи/нарушения при оказании медицинской помощи</w:t>
            </w:r>
          </w:p>
        </w:tc>
      </w:tr>
      <w:tr w:rsidR="00B3190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Доказанные в установленном порядке случаи нарушения врачебной этики и деонтологии работниками медицинской организации (устанавливаются по обращениям застрахованных лиц).</w:t>
            </w:r>
          </w:p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B3190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1908" w:rsidRPr="00862046" w:rsidRDefault="00B3190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B3190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1908" w:rsidRPr="00862046" w:rsidRDefault="00B3190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BE7775" w:rsidRPr="00862046" w:rsidTr="001F58A1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5" w:rsidRPr="00862046" w:rsidRDefault="00BE7775" w:rsidP="00BE7775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62046">
              <w:rPr>
                <w:rFonts w:ascii="Times New Roman" w:hAnsi="Times New Roman" w:cs="Times New Roman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помощи:</w:t>
            </w:r>
          </w:p>
          <w:p w:rsidR="00BE7775" w:rsidRPr="00862046" w:rsidRDefault="00BE7775" w:rsidP="00792D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90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>не повлиявшее на состояние здоровья застрахованного лица</w:t>
            </w:r>
            <w:proofErr w:type="gramEnd"/>
          </w:p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B3190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62046">
              <w:rPr>
                <w:rFonts w:ascii="Times New Roman" w:hAnsi="Times New Roman" w:cs="Times New Roman"/>
                <w:lang w:eastAsia="ru-RU"/>
              </w:rPr>
              <w:t>приведших к удлинению сроков лечения сверх установленных (за исключением случаев отказа застрахованного лица от медицинского вмешательства и (или) отсутствия письменного согласия на лечение, в установленных законодательством Российской Федерации случаях)</w:t>
            </w:r>
            <w:proofErr w:type="gramEnd"/>
          </w:p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B3190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</w:p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B3190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приведших к </w:t>
            </w:r>
            <w:proofErr w:type="spellStart"/>
            <w:r w:rsidRPr="00862046">
              <w:rPr>
                <w:rFonts w:ascii="Times New Roman" w:hAnsi="Times New Roman" w:cs="Times New Roman"/>
                <w:lang w:eastAsia="ru-RU"/>
              </w:rPr>
              <w:t>инвалидизации</w:t>
            </w:r>
            <w:proofErr w:type="spellEnd"/>
            <w:r w:rsidRPr="00862046">
              <w:rPr>
                <w:rFonts w:ascii="Times New Roman" w:hAnsi="Times New Roman" w:cs="Times New Roman"/>
                <w:lang w:eastAsia="ru-RU"/>
              </w:rPr>
              <w:t xml:space="preserve"> (за исключением случаев отказа застрахованного лица от лечения, оформленного в установленном порядке)</w:t>
            </w:r>
          </w:p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B3190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приведших к летальному </w:t>
            </w:r>
            <w:r w:rsidRPr="00862046">
              <w:rPr>
                <w:rFonts w:ascii="Times New Roman" w:hAnsi="Times New Roman" w:cs="Times New Roman"/>
                <w:lang w:eastAsia="ru-RU"/>
              </w:rPr>
              <w:lastRenderedPageBreak/>
              <w:t>исходу (за исключением случаев отказа застрахованного лица от лечения, оформленного в установленном порядке)</w:t>
            </w:r>
          </w:p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3,0</w:t>
            </w:r>
          </w:p>
        </w:tc>
      </w:tr>
      <w:tr w:rsidR="008241BD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862046" w:rsidRDefault="008241BD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8241BD" w:rsidRDefault="008241BD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41BD">
              <w:rPr>
                <w:rFonts w:ascii="Times New Roman" w:hAnsi="Times New Roman" w:cs="Times New Roman"/>
                <w:lang w:eastAsia="ru-RU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 мероприятий:</w:t>
            </w:r>
          </w:p>
          <w:p w:rsidR="008241BD" w:rsidRPr="00862046" w:rsidRDefault="008241BD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31908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8" w:rsidRPr="00862046" w:rsidRDefault="008241BD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8241BD" w:rsidRDefault="008241BD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241BD">
              <w:rPr>
                <w:rFonts w:ascii="Times New Roman" w:hAnsi="Times New Roman" w:cs="Times New Roman"/>
                <w:lang w:eastAsia="ru-RU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</w:p>
          <w:p w:rsidR="00B31908" w:rsidRPr="00862046" w:rsidRDefault="00B31908" w:rsidP="00792DEA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8" w:rsidRPr="00862046" w:rsidRDefault="008241BD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241BD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862046" w:rsidRDefault="00A0148C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C" w:rsidRPr="00A0148C" w:rsidRDefault="00A0148C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148C">
              <w:rPr>
                <w:rFonts w:ascii="Times New Roman" w:hAnsi="Times New Roman" w:cs="Times New Roman"/>
                <w:lang w:eastAsia="ru-RU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лечения).</w:t>
            </w:r>
          </w:p>
          <w:p w:rsidR="008241BD" w:rsidRPr="00862046" w:rsidRDefault="008241BD" w:rsidP="00792DE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862046" w:rsidRDefault="00A0148C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862046" w:rsidRDefault="00A0148C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241BD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862046" w:rsidRDefault="00A0148C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3" w:rsidRDefault="00962A83" w:rsidP="00962A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Нарушения при оказании медицинской помощи (в частности, дефекты лечения, преждевременная выписка),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лечения; повторная госпитализация в течение 30 дней со дня завершения лечения в стационаре;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повторный вызов скорой медицинской помощи в течение 24 часов от момента предшествующего вызова.</w:t>
            </w:r>
          </w:p>
          <w:p w:rsidR="008241BD" w:rsidRPr="00862046" w:rsidRDefault="008241BD" w:rsidP="00AA7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862046" w:rsidRDefault="00A0148C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862046" w:rsidRDefault="00A0148C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241BD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D" w:rsidRPr="00862046" w:rsidRDefault="00A0148C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C" w:rsidRPr="00A0148C" w:rsidRDefault="00A0148C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48C">
              <w:rPr>
                <w:rFonts w:ascii="Times New Roman" w:hAnsi="Times New Roman" w:cs="Times New Roman"/>
                <w:lang w:eastAsia="ru-RU"/>
              </w:rPr>
              <w:t>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удлинению сроков лечения и (или) ухудшению состояния здоровья застрахованного лица.</w:t>
            </w:r>
          </w:p>
          <w:p w:rsidR="008241BD" w:rsidRPr="00862046" w:rsidRDefault="008241BD" w:rsidP="00792DE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862046" w:rsidRDefault="00A0148C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D" w:rsidRPr="00862046" w:rsidRDefault="00A0148C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B3040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862046" w:rsidRDefault="00B3040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A0148C" w:rsidRDefault="00B30406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48C">
              <w:rPr>
                <w:rFonts w:ascii="Times New Roman" w:hAnsi="Times New Roman" w:cs="Times New Roman"/>
                <w:lang w:eastAsia="ru-RU"/>
              </w:rPr>
              <w:t xml:space="preserve"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в </w:t>
            </w:r>
            <w:proofErr w:type="spellStart"/>
            <w:proofErr w:type="gramStart"/>
            <w:r w:rsidRPr="00A0148C">
              <w:rPr>
                <w:rFonts w:ascii="Times New Roman" w:hAnsi="Times New Roman" w:cs="Times New Roman"/>
                <w:lang w:eastAsia="ru-RU"/>
              </w:rPr>
              <w:t>амбулаторно</w:t>
            </w:r>
            <w:proofErr w:type="spellEnd"/>
            <w:r w:rsidRPr="00A0148C">
              <w:rPr>
                <w:rFonts w:ascii="Times New Roman" w:hAnsi="Times New Roman" w:cs="Times New Roman"/>
                <w:lang w:eastAsia="ru-RU"/>
              </w:rPr>
              <w:t>- поликлинических</w:t>
            </w:r>
            <w:proofErr w:type="gramEnd"/>
            <w:r w:rsidRPr="00A0148C">
              <w:rPr>
                <w:rFonts w:ascii="Times New Roman" w:hAnsi="Times New Roman" w:cs="Times New Roman"/>
                <w:lang w:eastAsia="ru-RU"/>
              </w:rPr>
              <w:t xml:space="preserve"> условиях, в условиях дневного стационара.</w:t>
            </w:r>
          </w:p>
          <w:p w:rsidR="00B30406" w:rsidRPr="00862046" w:rsidRDefault="00B30406" w:rsidP="00792DE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</w:tr>
      <w:tr w:rsidR="00B3040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862046" w:rsidRDefault="00B3040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A0148C" w:rsidRDefault="00B30406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48C">
              <w:rPr>
                <w:rFonts w:ascii="Times New Roman" w:hAnsi="Times New Roman" w:cs="Times New Roman"/>
                <w:lang w:eastAsia="ru-RU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  <w:p w:rsidR="00B30406" w:rsidRPr="00862046" w:rsidRDefault="00B30406" w:rsidP="00792DE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B3040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862046" w:rsidRDefault="00B3040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06" w:rsidRPr="00A0148C" w:rsidRDefault="00B30406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148C">
              <w:rPr>
                <w:rFonts w:ascii="Times New Roman" w:hAnsi="Times New Roman" w:cs="Times New Roman"/>
                <w:lang w:eastAsia="ru-RU"/>
              </w:rPr>
              <w:t>Повторное посещение врача одной и той же специальности в один день при оказании амбулаторной медицинской помощи, 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  <w:p w:rsidR="00B30406" w:rsidRPr="00862046" w:rsidRDefault="00B30406" w:rsidP="00792DE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06" w:rsidRPr="00862046" w:rsidRDefault="00B3040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D50F1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862046" w:rsidRDefault="00D50F1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3.12.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862046" w:rsidRDefault="00D50F1F" w:rsidP="00792DEA">
            <w:pPr>
              <w:pStyle w:val="ConsPlusNormal"/>
              <w:jc w:val="both"/>
            </w:pPr>
            <w:r w:rsidRPr="00862046">
              <w:t xml:space="preserve">Необоснованное назначение лекарственной терапии; одновременное назначение лекарственных средств - синонимов, аналогов или антагонистов по фармакологическому действию и т.п., связанное с риском для здоровья </w:t>
            </w:r>
            <w:r w:rsidRPr="00862046">
              <w:lastRenderedPageBreak/>
              <w:t>пациента и/или приводящее к удорожанию лечения.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D50F1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862046" w:rsidRDefault="00D50F1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 xml:space="preserve">3.13.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862046" w:rsidRDefault="00D50F1F" w:rsidP="00792DEA">
            <w:pPr>
              <w:pStyle w:val="ConsPlusNormal"/>
              <w:jc w:val="both"/>
            </w:pPr>
            <w:r w:rsidRPr="00862046">
              <w:t>Невыполнение по вине медицинской организации обязательного патологоанатомического вскрытия в соответствии с действующим законодательством.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0,3</w:t>
            </w:r>
          </w:p>
        </w:tc>
      </w:tr>
      <w:tr w:rsidR="00D50F1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862046" w:rsidRDefault="00D50F1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3.14.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D" w:rsidRPr="00E33DBD" w:rsidRDefault="00E33DBD" w:rsidP="00E33DBD">
            <w:pPr>
              <w:pStyle w:val="ConsPlusNormal"/>
              <w:jc w:val="both"/>
            </w:pPr>
            <w:r w:rsidRPr="00E33DBD">
              <w:t>Наличие расхождений клинического и патологоанатомического диагнозов 2 - 3 категории вследствие дефектов при оказании медицинской помощи, установленных по результатам экспертизы качества медицинской помощи.</w:t>
            </w:r>
          </w:p>
          <w:p w:rsidR="00D50F1F" w:rsidRPr="00862046" w:rsidRDefault="00D50F1F" w:rsidP="00792DEA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862046" w:rsidRDefault="00D50F1F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1F" w:rsidRPr="00862046" w:rsidRDefault="00D50F1F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50F1F" w:rsidRPr="00862046" w:rsidRDefault="00D50F1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4. Дефекты оформления первичной медицинской документации в медицинской организации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4.1.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Normal"/>
              <w:jc w:val="both"/>
            </w:pPr>
            <w:r w:rsidRPr="00862046">
              <w:t>Непредставление первичной медицинской документации, подтверждающей факт оказания застрахованному лицу медицинской помощи в медицинской организации без объективных причин.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4.2.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3" w:rsidRDefault="00962A83" w:rsidP="00962A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Отсутствие в первичной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  <w:p w:rsidR="00755C9F" w:rsidRPr="00862046" w:rsidRDefault="00755C9F" w:rsidP="00792DEA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4.3.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Normal"/>
              <w:jc w:val="both"/>
            </w:pPr>
            <w:r w:rsidRPr="00862046">
              <w:t>Отсутствие в первичной документации:</w:t>
            </w:r>
          </w:p>
          <w:p w:rsidR="00755C9F" w:rsidRPr="00862046" w:rsidRDefault="00755C9F" w:rsidP="00792DEA">
            <w:pPr>
              <w:pStyle w:val="ConsPlusNormal"/>
              <w:jc w:val="both"/>
            </w:pPr>
            <w:proofErr w:type="gramStart"/>
            <w:r w:rsidRPr="00862046">
              <w:t>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(или) письменного согласия на лечение, в установленных законодательством Российской Федерации случаях.</w:t>
            </w:r>
            <w:proofErr w:type="gramEnd"/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4.4.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62" w:rsidRDefault="00326062" w:rsidP="00F234BD">
            <w:pPr>
              <w:pStyle w:val="ConsPlusNormal"/>
              <w:jc w:val="both"/>
            </w:pPr>
            <w:proofErr w:type="gramStart"/>
            <w:r>
              <w:t xml:space="preserve">Наличие признаков </w:t>
            </w:r>
            <w:r>
              <w:lastRenderedPageBreak/>
              <w:t>искажения сведений, представленных в медицинской документации (дописки, исправления, "вклейки", полное переоформление истории болезни с искажением сведений о проведенных диагностических и лечебных мероприятий, клинической картине заболевания).</w:t>
            </w:r>
            <w:proofErr w:type="gramEnd"/>
          </w:p>
          <w:p w:rsidR="00755C9F" w:rsidRPr="00862046" w:rsidRDefault="00755C9F" w:rsidP="00792DEA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 xml:space="preserve">4.5.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Normal"/>
              <w:jc w:val="both"/>
            </w:pPr>
            <w:r w:rsidRPr="00862046"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4.6.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Normal"/>
              <w:jc w:val="both"/>
            </w:pPr>
            <w:r w:rsidRPr="00862046">
              <w:t>Несоответствие данных первичной медицинской документации данным реестра счетов.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55C9F" w:rsidRPr="00862046" w:rsidRDefault="00755C9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</w:tr>
      <w:tr w:rsidR="008E2065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65" w:rsidRPr="00862046" w:rsidRDefault="005D6859" w:rsidP="00792D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3" w:rsidRDefault="00962A83" w:rsidP="00962A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Некорректное применение тарифа, требующее его замены по результатам экспертизы</w:t>
            </w:r>
          </w:p>
          <w:p w:rsidR="008E2065" w:rsidRPr="00862046" w:rsidRDefault="008E2065" w:rsidP="00792DEA">
            <w:pPr>
              <w:pStyle w:val="ConsPlusNorma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5" w:rsidRPr="00862046" w:rsidRDefault="005D685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5" w:rsidRPr="00862046" w:rsidRDefault="005D6859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61E2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2" w:rsidRDefault="006261E2" w:rsidP="00792D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4.6.2.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2" w:rsidRDefault="006261E2" w:rsidP="006261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Включение в счет на оплату медицинской помощи/медицинских услуг при отсутствии в медицинском документе сведений, подтверждающих факт оказания медицинской помощи пациенту</w:t>
            </w:r>
          </w:p>
          <w:p w:rsidR="006261E2" w:rsidRDefault="006261E2" w:rsidP="00962A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2" w:rsidRDefault="0008163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2" w:rsidRDefault="00081638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5C9F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F" w:rsidRPr="00862046" w:rsidRDefault="00755C9F" w:rsidP="00792D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5. Нарушения в оформлении и предъявлении на оплату счетов и реестров счетов</w:t>
            </w:r>
          </w:p>
        </w:tc>
      </w:tr>
      <w:tr w:rsidR="00792DEA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5.1.</w:t>
            </w:r>
          </w:p>
          <w:p w:rsidR="00792DEA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92DEA" w:rsidRPr="00862046" w:rsidRDefault="00792DEA" w:rsidP="00792D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26510D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ind w:left="73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6510D">
              <w:rPr>
                <w:rFonts w:ascii="Times New Roman" w:hAnsi="Times New Roman" w:cs="Times New Roman"/>
                <w:lang w:eastAsia="ru-RU"/>
              </w:rPr>
              <w:t xml:space="preserve">Нарушения, связанные с оформлением и предъявлением на оплату счетов и реестров счетов, в том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ч</w:t>
            </w:r>
            <w:r w:rsidRPr="0026510D">
              <w:rPr>
                <w:rFonts w:ascii="Times New Roman" w:hAnsi="Times New Roman" w:cs="Times New Roman"/>
                <w:lang w:eastAsia="ru-RU"/>
              </w:rPr>
              <w:t>исле:</w:t>
            </w:r>
          </w:p>
          <w:p w:rsidR="00792DEA" w:rsidRPr="00862046" w:rsidRDefault="00792DEA" w:rsidP="00792D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7B7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5.1.1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Normal"/>
              <w:jc w:val="both"/>
            </w:pPr>
            <w:r w:rsidRPr="00862046">
              <w:t>наличие ошибок и/или недостоверной информации в реквизитах счета;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EC37B7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5.1.2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Normal"/>
              <w:jc w:val="both"/>
            </w:pPr>
            <w:r w:rsidRPr="00862046"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EC37B7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5.1.3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Normal"/>
              <w:jc w:val="both"/>
            </w:pPr>
            <w:r w:rsidRPr="00862046">
              <w:t>наличие незаполненных полей реестра счетов, обязательных к заполнению;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EC37B7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5.1.4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Normal"/>
              <w:jc w:val="both"/>
            </w:pPr>
            <w:r w:rsidRPr="00862046">
              <w:t>некорректное заполнение полей реестра счетов;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EC37B7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 xml:space="preserve">5.1.5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Normal"/>
              <w:jc w:val="both"/>
            </w:pPr>
            <w:r w:rsidRPr="00862046"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EC37B7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5.1.6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862046" w:rsidRDefault="00EC37B7" w:rsidP="00792DEA">
            <w:pPr>
              <w:pStyle w:val="ConsPlusNormal"/>
              <w:jc w:val="both"/>
            </w:pPr>
            <w:r w:rsidRPr="00862046">
              <w:t>дата оказания медицинской помощи в реестре счетов не соответствует отчетному периоду/периоду оплаты.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B7" w:rsidRPr="00862046" w:rsidRDefault="00EC37B7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92DEA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862046" w:rsidRDefault="00792DE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Pr="00667AE0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ascii="Times New Roman" w:hAnsi="Times New Roman" w:cs="Times New Roman"/>
                <w:lang w:eastAsia="ru-RU"/>
              </w:rPr>
            </w:pPr>
            <w:r w:rsidRPr="00667AE0">
              <w:rPr>
                <w:rFonts w:ascii="Times New Roman" w:hAnsi="Times New Roman" w:cs="Times New Roman"/>
                <w:lang w:eastAsia="ru-RU"/>
              </w:rPr>
              <w:t xml:space="preserve">Нарушения, связанные с определением принадлежности застрахованного лица к страховой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м</w:t>
            </w:r>
            <w:r w:rsidRPr="00667AE0">
              <w:rPr>
                <w:rFonts w:ascii="Times New Roman" w:hAnsi="Times New Roman" w:cs="Times New Roman"/>
                <w:lang w:eastAsia="ru-RU"/>
              </w:rPr>
              <w:t>едицинской организации:</w:t>
            </w:r>
          </w:p>
          <w:p w:rsidR="00792DEA" w:rsidRPr="00862046" w:rsidRDefault="00792DE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E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5.2.1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667AE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5.2.2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Normal"/>
              <w:ind w:left="67"/>
              <w:jc w:val="both"/>
            </w:pPr>
            <w:r w:rsidRPr="00862046"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jc w:val="center"/>
              <w:rPr>
                <w:rFonts w:ascii="Times New Roman" w:hAnsi="Times New Roman" w:cs="Times New Roman"/>
              </w:rPr>
            </w:pPr>
          </w:p>
          <w:p w:rsidR="00667AE0" w:rsidRPr="00862046" w:rsidRDefault="00667AE0" w:rsidP="00792DEA">
            <w:pPr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667AE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5.2.3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случаев оказания медицинской помощи застрахованному лицу, получившему полис ОМС на территории другого субъекта РФ;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jc w:val="center"/>
              <w:rPr>
                <w:rFonts w:ascii="Times New Roman" w:hAnsi="Times New Roman" w:cs="Times New Roman"/>
              </w:rPr>
            </w:pPr>
          </w:p>
          <w:p w:rsidR="00667AE0" w:rsidRPr="00862046" w:rsidRDefault="00667AE0" w:rsidP="00792DEA">
            <w:pPr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667AE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5.2.4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Normal"/>
              <w:ind w:left="67"/>
              <w:jc w:val="both"/>
            </w:pPr>
            <w:r w:rsidRPr="00862046">
              <w:t>наличие в реестре счета неактуальных данных о застрахованных лицах;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667AE0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5.2.5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E0" w:rsidRPr="00862046" w:rsidRDefault="00667AE0" w:rsidP="00792DEA">
            <w:pPr>
              <w:pStyle w:val="ConsPlusNormal"/>
              <w:ind w:left="67"/>
              <w:jc w:val="both"/>
            </w:pPr>
            <w:r w:rsidRPr="00862046">
              <w:t>включение в реестры счетов случаев оказания медицинской помощи, предоставленной категориям граждан, не подлежащим страхованию по ОМС на территории РФ.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E0" w:rsidRPr="00862046" w:rsidRDefault="00667AE0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31690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90" w:rsidRPr="00831690" w:rsidRDefault="00831690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5.3.  </w:t>
            </w:r>
            <w:r w:rsidRPr="00831690">
              <w:rPr>
                <w:rFonts w:ascii="Times New Roman" w:hAnsi="Times New Roman" w:cs="Times New Roman"/>
                <w:lang w:eastAsia="ru-RU"/>
              </w:rPr>
              <w:t xml:space="preserve">Нарушения, связанные с включением в реестр медицинской помощи, не входящей в </w:t>
            </w:r>
            <w:r w:rsidR="00792DEA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Pr="00831690">
              <w:rPr>
                <w:rFonts w:ascii="Times New Roman" w:hAnsi="Times New Roman" w:cs="Times New Roman"/>
                <w:lang w:eastAsia="ru-RU"/>
              </w:rPr>
              <w:t>территориальную программу ОМС:</w:t>
            </w:r>
          </w:p>
          <w:p w:rsidR="00831690" w:rsidRPr="00862046" w:rsidRDefault="00831690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C71A4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862046" w:rsidRDefault="009C71A4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5.3.1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862046" w:rsidRDefault="009C71A4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видов медицинской помощи, не входящих в Территориальную программу ОМС;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9C71A4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862046" w:rsidRDefault="009C71A4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5.3.2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862046" w:rsidRDefault="009C71A4" w:rsidP="00792DEA">
            <w:pPr>
              <w:pStyle w:val="ConsPlusNormal"/>
              <w:ind w:left="67"/>
              <w:jc w:val="both"/>
            </w:pPr>
            <w:r w:rsidRPr="00862046">
              <w:t xml:space="preserve">Предъявление к оплате случаев оказания медицинской помощи сверх распределенного объема предоставления медицинской помощи, установленного решением </w:t>
            </w:r>
            <w:r w:rsidRPr="00862046">
              <w:lastRenderedPageBreak/>
              <w:t>комиссии по разработке территориальной программы;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9C71A4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862046" w:rsidRDefault="009C71A4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 xml:space="preserve">5.3.3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A4" w:rsidRPr="00862046" w:rsidRDefault="009C71A4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A4" w:rsidRPr="00862046" w:rsidRDefault="009C71A4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56097D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D" w:rsidRPr="0056097D" w:rsidRDefault="0056097D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5.4.  </w:t>
            </w:r>
            <w:r w:rsidRPr="0056097D">
              <w:rPr>
                <w:rFonts w:ascii="Times New Roman" w:hAnsi="Times New Roman" w:cs="Times New Roman"/>
                <w:lang w:eastAsia="ru-RU"/>
              </w:rPr>
              <w:t>Нарушения, связанные с необоснованным применением тарифа на медицинскую помощь:</w:t>
            </w:r>
          </w:p>
          <w:p w:rsidR="0056097D" w:rsidRPr="00862046" w:rsidRDefault="0056097D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E9A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862046" w:rsidRDefault="00830E9A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5.4.1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862046" w:rsidRDefault="00830E9A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30E9A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862046" w:rsidRDefault="00830E9A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5.4.2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A" w:rsidRPr="00862046" w:rsidRDefault="00830E9A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9A" w:rsidRPr="00862046" w:rsidRDefault="00830E9A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64C69" w:rsidRPr="00862046" w:rsidTr="00792DEA">
        <w:trPr>
          <w:tblCellSpacing w:w="5" w:type="nil"/>
        </w:trPr>
        <w:tc>
          <w:tcPr>
            <w:tcW w:w="10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9" w:rsidRPr="00764C69" w:rsidRDefault="00764C69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5.5. </w:t>
            </w:r>
            <w:r w:rsidR="00DA20BC"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Pr="00764C69">
              <w:rPr>
                <w:rFonts w:ascii="Times New Roman" w:hAnsi="Times New Roman" w:cs="Times New Roman"/>
                <w:lang w:eastAsia="ru-RU"/>
              </w:rPr>
              <w:t xml:space="preserve">Нарушения, связанные с включением в реестр счетов нелицензированных видов медицинской </w:t>
            </w:r>
            <w:r w:rsidR="00DA20BC"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Pr="00764C69">
              <w:rPr>
                <w:rFonts w:ascii="Times New Roman" w:hAnsi="Times New Roman" w:cs="Times New Roman"/>
                <w:lang w:eastAsia="ru-RU"/>
              </w:rPr>
              <w:t>деятельности:</w:t>
            </w:r>
          </w:p>
          <w:p w:rsidR="00764C69" w:rsidRPr="00862046" w:rsidRDefault="00764C69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4D2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862046" w:rsidRDefault="00104D2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5.5.1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862046" w:rsidRDefault="00104D2F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случаев оказания медицинской помощи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104D2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862046" w:rsidRDefault="00104D2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5.5.2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862046" w:rsidRDefault="00104D2F" w:rsidP="00792DEA">
            <w:pPr>
              <w:pStyle w:val="ConsPlusNormal"/>
              <w:ind w:left="67"/>
              <w:jc w:val="both"/>
            </w:pPr>
            <w:r w:rsidRPr="00862046">
              <w:t>Предоставление реестров счетов в случае прекращения в установленном порядке действия лицензии медицинской организации;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104D2F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862046" w:rsidRDefault="00104D2F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5.5.3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F" w:rsidRPr="00862046" w:rsidRDefault="00104D2F" w:rsidP="00792DEA">
            <w:pPr>
              <w:pStyle w:val="ConsPlusNormal"/>
              <w:ind w:left="67"/>
              <w:jc w:val="both"/>
            </w:pPr>
            <w:r w:rsidRPr="00862046">
              <w:t xml:space="preserve">Предоставление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</w:t>
            </w:r>
            <w:r w:rsidRPr="00862046">
              <w:lastRenderedPageBreak/>
              <w:t>выявления, а также на основании информации лицензирующих органов).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F" w:rsidRPr="00862046" w:rsidRDefault="00104D2F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BB7A12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2" w:rsidRPr="00862046" w:rsidRDefault="00BB7A12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помощи.</w:t>
            </w:r>
          </w:p>
          <w:p w:rsidR="00BB7A12" w:rsidRPr="00862046" w:rsidRDefault="00BB7A12" w:rsidP="00792DE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12" w:rsidRPr="00862046" w:rsidRDefault="00BB7A12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7A12" w:rsidRPr="00862046" w:rsidRDefault="00BB7A12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7A12" w:rsidRPr="00862046" w:rsidRDefault="00BB7A12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12" w:rsidRPr="00862046" w:rsidRDefault="00BB7A12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792DEA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5.7.</w:t>
            </w:r>
          </w:p>
          <w:p w:rsidR="00792DEA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hAnsi="Times New Roman" w:cs="Times New Roman"/>
                <w:lang w:eastAsia="ru-RU"/>
              </w:rPr>
            </w:pPr>
          </w:p>
          <w:p w:rsidR="00792DEA" w:rsidRPr="00862046" w:rsidRDefault="00792DEA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EA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ind w:left="6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 xml:space="preserve">Нарушения, связанные с повторным или необоснованным включением в реестр счетов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</w:t>
            </w:r>
          </w:p>
          <w:p w:rsidR="00792DEA" w:rsidRPr="00862046" w:rsidRDefault="00792DEA" w:rsidP="0079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2046">
              <w:rPr>
                <w:rFonts w:ascii="Times New Roman" w:hAnsi="Times New Roman" w:cs="Times New Roman"/>
                <w:lang w:eastAsia="ru-RU"/>
              </w:rPr>
              <w:t>медицинской помощи:</w:t>
            </w:r>
          </w:p>
          <w:p w:rsidR="00792DEA" w:rsidRPr="00862046" w:rsidRDefault="00792DEA" w:rsidP="00792D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204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5.7.1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6204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5.7.2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>Дублирование случаев оказания медицинской помощи в одном реестре;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6204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5.7.3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>Стоимость отдельной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6204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5.7.4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>Стоимость услуги включена в норматив финансового обеспечения оплаты амбулаторной медицинской помощи на прикрепленное население, застрахованное в системе ОМС.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6204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 xml:space="preserve">5.7.5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>Включения в реестр счетов медицинской помощи:</w:t>
            </w:r>
          </w:p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>- амбулаторных посещений в период пребывания застрахованного лица в круглосуточном стационаре (кроме дня поступления и выписки из стационара, а также консультаций в других медицинских организациях в рамках стандартов медицинской помощи);</w:t>
            </w:r>
          </w:p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 xml:space="preserve">- </w:t>
            </w:r>
            <w:proofErr w:type="spellStart"/>
            <w:r w:rsidRPr="00862046">
              <w:t>пациенто-дней</w:t>
            </w:r>
            <w:proofErr w:type="spellEnd"/>
            <w:r w:rsidRPr="00862046">
              <w:t xml:space="preserve"> пребывания застрахованного лица в дневном стационаре в период пребывания пациента в круглосуточном </w:t>
            </w:r>
            <w:r w:rsidRPr="00862046">
              <w:lastRenderedPageBreak/>
              <w:t>стационаре (кроме дня поступления и выписки из стационара, а также консультаций в других медицинских организациях).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  <w:tr w:rsidR="00862046" w:rsidRPr="00862046" w:rsidTr="00792DEA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Cell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lastRenderedPageBreak/>
              <w:t xml:space="preserve">5.7.6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6" w:rsidRPr="00862046" w:rsidRDefault="00862046" w:rsidP="00792DEA">
            <w:pPr>
              <w:pStyle w:val="ConsPlusNormal"/>
              <w:ind w:left="67"/>
              <w:jc w:val="both"/>
            </w:pPr>
            <w:r w:rsidRPr="00862046">
              <w:t>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6" w:rsidRPr="00862046" w:rsidRDefault="00862046" w:rsidP="00792D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2046">
              <w:rPr>
                <w:rFonts w:ascii="Times New Roman" w:hAnsi="Times New Roman" w:cs="Times New Roman"/>
              </w:rPr>
              <w:t>-</w:t>
            </w:r>
          </w:p>
        </w:tc>
      </w:tr>
    </w:tbl>
    <w:p w:rsidR="00713940" w:rsidRPr="00862046" w:rsidRDefault="00713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D24D5" w:rsidRPr="00862046" w:rsidRDefault="00A909BF" w:rsidP="0051263E">
      <w:pPr>
        <w:pStyle w:val="ConsPlusNormal"/>
        <w:jc w:val="both"/>
      </w:pPr>
      <w:r w:rsidRPr="00862046">
        <w:t xml:space="preserve">* - </w:t>
      </w:r>
      <w:r w:rsidR="008D24D5" w:rsidRPr="00862046">
        <w:t xml:space="preserve">Размер неоплаты или неполной оплаты затрат медицинской организации на оказание медицинской помощи (Н) рассчитывается по формуле:  </w:t>
      </w:r>
      <w:r w:rsidR="00FF7CE1" w:rsidRPr="00FF7CE1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5" o:title=""/>
          </v:shape>
        </w:pict>
      </w:r>
      <w:r w:rsidR="008D24D5" w:rsidRPr="00862046">
        <w:t>,  где:</w:t>
      </w:r>
    </w:p>
    <w:p w:rsidR="008D24D5" w:rsidRPr="00862046" w:rsidRDefault="008D24D5" w:rsidP="0051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62046">
        <w:rPr>
          <w:rFonts w:ascii="Times New Roman" w:hAnsi="Times New Roman" w:cs="Times New Roman"/>
          <w:lang w:eastAsia="ru-RU"/>
        </w:rPr>
        <w:t>РТ - размер тарифа на оплату медицинской помощи, действующий на дату оказания медицинской помощи;</w:t>
      </w:r>
    </w:p>
    <w:p w:rsidR="008D24D5" w:rsidRPr="00862046" w:rsidRDefault="00FF7CE1" w:rsidP="0051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F7CE1">
        <w:rPr>
          <w:rFonts w:ascii="Times New Roman" w:hAnsi="Times New Roman" w:cs="Times New Roman"/>
          <w:position w:val="-12"/>
          <w:lang w:eastAsia="ru-RU"/>
        </w:rPr>
        <w:pict>
          <v:shape id="_x0000_i1026" type="#_x0000_t75" style="width:19.5pt;height:18pt">
            <v:imagedata r:id="rId6" o:title=""/>
          </v:shape>
        </w:pict>
      </w:r>
      <w:r w:rsidR="008D24D5" w:rsidRPr="00862046">
        <w:rPr>
          <w:rFonts w:ascii="Times New Roman" w:hAnsi="Times New Roman" w:cs="Times New Roman"/>
          <w:lang w:eastAsia="ru-RU"/>
        </w:rPr>
        <w:t xml:space="preserve"> - коэффициент размера неполной оплаты медицинской помощи.</w:t>
      </w:r>
    </w:p>
    <w:p w:rsidR="0051263E" w:rsidRPr="00862046" w:rsidRDefault="004E19A7" w:rsidP="0051263E">
      <w:pPr>
        <w:pStyle w:val="ConsPlusNormal"/>
        <w:jc w:val="both"/>
      </w:pPr>
      <w:r w:rsidRPr="00862046">
        <w:t xml:space="preserve">** - </w:t>
      </w:r>
      <w:r w:rsidR="0051263E" w:rsidRPr="00862046">
        <w:t>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</w:t>
      </w:r>
      <w:proofErr w:type="gramStart"/>
      <w:r w:rsidR="0051263E" w:rsidRPr="00862046">
        <w:t xml:space="preserve"> (</w:t>
      </w:r>
      <w:r w:rsidR="00FF7CE1" w:rsidRPr="00FF7CE1">
        <w:rPr>
          <w:position w:val="-12"/>
        </w:rPr>
        <w:pict>
          <v:shape id="_x0000_i1027" type="#_x0000_t75" style="width:21pt;height:18.75pt">
            <v:imagedata r:id="rId7" o:title=""/>
          </v:shape>
        </w:pict>
      </w:r>
      <w:r w:rsidR="0051263E" w:rsidRPr="00862046">
        <w:t xml:space="preserve">), </w:t>
      </w:r>
      <w:proofErr w:type="gramEnd"/>
      <w:r w:rsidR="0051263E" w:rsidRPr="00862046">
        <w:t>рассчитывается по формуле:</w:t>
      </w:r>
    </w:p>
    <w:p w:rsidR="0051263E" w:rsidRPr="00862046" w:rsidRDefault="00FF7CE1" w:rsidP="0051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FF7CE1">
        <w:rPr>
          <w:rFonts w:ascii="Times New Roman" w:hAnsi="Times New Roman" w:cs="Times New Roman"/>
          <w:position w:val="-12"/>
          <w:lang w:eastAsia="ru-RU"/>
        </w:rPr>
        <w:pict>
          <v:shape id="_x0000_i1028" type="#_x0000_t75" style="width:83.25pt;height:18.75pt">
            <v:imagedata r:id="rId8" o:title=""/>
          </v:shape>
        </w:pict>
      </w:r>
      <w:r w:rsidR="0051263E" w:rsidRPr="00862046">
        <w:rPr>
          <w:rFonts w:ascii="Times New Roman" w:hAnsi="Times New Roman" w:cs="Times New Roman"/>
          <w:lang w:eastAsia="ru-RU"/>
        </w:rPr>
        <w:t>, где:</w:t>
      </w:r>
    </w:p>
    <w:p w:rsidR="0051263E" w:rsidRPr="00862046" w:rsidRDefault="0051263E" w:rsidP="0051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62046">
        <w:rPr>
          <w:rFonts w:ascii="Times New Roman" w:hAnsi="Times New Roman" w:cs="Times New Roman"/>
          <w:lang w:eastAsia="ru-RU"/>
        </w:rPr>
        <w:t xml:space="preserve">РП - размер </w:t>
      </w:r>
      <w:proofErr w:type="spellStart"/>
      <w:r w:rsidRPr="00862046">
        <w:rPr>
          <w:rFonts w:ascii="Times New Roman" w:hAnsi="Times New Roman" w:cs="Times New Roman"/>
          <w:lang w:eastAsia="ru-RU"/>
        </w:rPr>
        <w:t>подушевого</w:t>
      </w:r>
      <w:proofErr w:type="spellEnd"/>
      <w:r w:rsidRPr="00862046">
        <w:rPr>
          <w:rFonts w:ascii="Times New Roman" w:hAnsi="Times New Roman" w:cs="Times New Roman"/>
          <w:lang w:eastAsia="ru-RU"/>
        </w:rPr>
        <w:t xml:space="preserve"> норматива финансирования за счет средств обязательного медицинского страхования, установленного в соответствии с законодательством Российской Федерации на дату оказания/отказ</w:t>
      </w:r>
      <w:r w:rsidR="001D6C6B">
        <w:rPr>
          <w:rFonts w:ascii="Times New Roman" w:hAnsi="Times New Roman" w:cs="Times New Roman"/>
          <w:lang w:eastAsia="ru-RU"/>
        </w:rPr>
        <w:t>а в оказании медицинской помощи</w:t>
      </w:r>
      <w:r w:rsidRPr="00862046">
        <w:rPr>
          <w:rFonts w:ascii="Times New Roman" w:hAnsi="Times New Roman" w:cs="Times New Roman"/>
          <w:highlight w:val="yellow"/>
          <w:lang w:eastAsia="ru-RU"/>
        </w:rPr>
        <w:t>;</w:t>
      </w:r>
    </w:p>
    <w:p w:rsidR="00A909BF" w:rsidRPr="00862046" w:rsidRDefault="00FF7CE1" w:rsidP="0051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CE1">
        <w:rPr>
          <w:rFonts w:ascii="Times New Roman" w:hAnsi="Times New Roman" w:cs="Times New Roman"/>
          <w:position w:val="-12"/>
          <w:lang w:eastAsia="ru-RU"/>
        </w:rPr>
        <w:pict>
          <v:shape id="_x0000_i1029" type="#_x0000_t75" style="width:21pt;height:18.75pt">
            <v:imagedata r:id="rId9" o:title=""/>
          </v:shape>
        </w:pict>
      </w:r>
      <w:r w:rsidR="0051263E" w:rsidRPr="00862046">
        <w:rPr>
          <w:rFonts w:ascii="Times New Roman" w:hAnsi="Times New Roman" w:cs="Times New Roman"/>
          <w:lang w:eastAsia="ru-RU"/>
        </w:rPr>
        <w:t xml:space="preserve"> - коэффициент размера штрафа.</w:t>
      </w:r>
    </w:p>
    <w:p w:rsidR="00713940" w:rsidRPr="00862046" w:rsidRDefault="00713940" w:rsidP="0051263E">
      <w:pPr>
        <w:jc w:val="both"/>
        <w:rPr>
          <w:rFonts w:ascii="Times New Roman" w:hAnsi="Times New Roman" w:cs="Times New Roman"/>
          <w:color w:val="000000"/>
        </w:rPr>
      </w:pPr>
      <w:r w:rsidRPr="00862046">
        <w:rPr>
          <w:rFonts w:ascii="Times New Roman" w:hAnsi="Times New Roman" w:cs="Times New Roman"/>
        </w:rPr>
        <w:t>*</w:t>
      </w:r>
      <w:r w:rsidR="004E19A7" w:rsidRPr="00862046">
        <w:rPr>
          <w:rFonts w:ascii="Times New Roman" w:hAnsi="Times New Roman" w:cs="Times New Roman"/>
        </w:rPr>
        <w:t>**</w:t>
      </w:r>
      <w:r w:rsidRPr="00862046">
        <w:rPr>
          <w:rFonts w:ascii="Times New Roman" w:hAnsi="Times New Roman" w:cs="Times New Roman"/>
          <w:color w:val="000000"/>
        </w:rPr>
        <w:t>- санкция применяется СМО и ТФОМС РК  при проведении проверки медицинской организации по обеспечению информированности застрахованных лиц по утвержденному графику не чаще 1 раза в полугодие, а также внеплановых повторных проверок медицинских организаций при не устранении выявленных нарушений.</w:t>
      </w:r>
    </w:p>
    <w:p w:rsidR="00713940" w:rsidRPr="00862046" w:rsidRDefault="00713940" w:rsidP="00512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713940" w:rsidRPr="00862046" w:rsidSect="00AF2192">
      <w:pgSz w:w="11907" w:h="16840" w:code="9"/>
      <w:pgMar w:top="992" w:right="709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78E"/>
    <w:rsid w:val="000023B6"/>
    <w:rsid w:val="00002B7C"/>
    <w:rsid w:val="000064B4"/>
    <w:rsid w:val="00006A78"/>
    <w:rsid w:val="00006B1F"/>
    <w:rsid w:val="00007BED"/>
    <w:rsid w:val="00012053"/>
    <w:rsid w:val="00014016"/>
    <w:rsid w:val="000161D6"/>
    <w:rsid w:val="00017952"/>
    <w:rsid w:val="00017E8C"/>
    <w:rsid w:val="0002073B"/>
    <w:rsid w:val="00023C8B"/>
    <w:rsid w:val="00025FFB"/>
    <w:rsid w:val="0002698E"/>
    <w:rsid w:val="000277B4"/>
    <w:rsid w:val="00027E45"/>
    <w:rsid w:val="0003022E"/>
    <w:rsid w:val="00031079"/>
    <w:rsid w:val="00035D1E"/>
    <w:rsid w:val="00036E7D"/>
    <w:rsid w:val="00036FF7"/>
    <w:rsid w:val="0003733B"/>
    <w:rsid w:val="00041556"/>
    <w:rsid w:val="00050132"/>
    <w:rsid w:val="000513AC"/>
    <w:rsid w:val="00052E82"/>
    <w:rsid w:val="00054738"/>
    <w:rsid w:val="000549D7"/>
    <w:rsid w:val="00054D49"/>
    <w:rsid w:val="0006272A"/>
    <w:rsid w:val="000630FD"/>
    <w:rsid w:val="0006402D"/>
    <w:rsid w:val="00070B4E"/>
    <w:rsid w:val="00070BA2"/>
    <w:rsid w:val="000715DD"/>
    <w:rsid w:val="00071780"/>
    <w:rsid w:val="00074EDB"/>
    <w:rsid w:val="00075780"/>
    <w:rsid w:val="00080168"/>
    <w:rsid w:val="0008054A"/>
    <w:rsid w:val="0008075F"/>
    <w:rsid w:val="00081638"/>
    <w:rsid w:val="0008553B"/>
    <w:rsid w:val="00085B55"/>
    <w:rsid w:val="00087870"/>
    <w:rsid w:val="00087A03"/>
    <w:rsid w:val="00091882"/>
    <w:rsid w:val="00094136"/>
    <w:rsid w:val="000A003F"/>
    <w:rsid w:val="000A011C"/>
    <w:rsid w:val="000A05DC"/>
    <w:rsid w:val="000A19F6"/>
    <w:rsid w:val="000A2821"/>
    <w:rsid w:val="000A2E82"/>
    <w:rsid w:val="000A3149"/>
    <w:rsid w:val="000A3DA9"/>
    <w:rsid w:val="000A6FDE"/>
    <w:rsid w:val="000B0B9C"/>
    <w:rsid w:val="000B1957"/>
    <w:rsid w:val="000B7304"/>
    <w:rsid w:val="000B7D4A"/>
    <w:rsid w:val="000B7DBE"/>
    <w:rsid w:val="000B7F7A"/>
    <w:rsid w:val="000C28BD"/>
    <w:rsid w:val="000C41CB"/>
    <w:rsid w:val="000C5B07"/>
    <w:rsid w:val="000C6B39"/>
    <w:rsid w:val="000C77CF"/>
    <w:rsid w:val="000D0DD0"/>
    <w:rsid w:val="000D200F"/>
    <w:rsid w:val="000D2DB8"/>
    <w:rsid w:val="000D5987"/>
    <w:rsid w:val="000D69CD"/>
    <w:rsid w:val="000E61C3"/>
    <w:rsid w:val="000E6AB2"/>
    <w:rsid w:val="000E727F"/>
    <w:rsid w:val="000E7E48"/>
    <w:rsid w:val="000F0C9B"/>
    <w:rsid w:val="000F145F"/>
    <w:rsid w:val="000F245A"/>
    <w:rsid w:val="000F3F66"/>
    <w:rsid w:val="000F48A9"/>
    <w:rsid w:val="000F5524"/>
    <w:rsid w:val="000F5D17"/>
    <w:rsid w:val="000F61B1"/>
    <w:rsid w:val="001019BF"/>
    <w:rsid w:val="00102691"/>
    <w:rsid w:val="001036CD"/>
    <w:rsid w:val="00103D74"/>
    <w:rsid w:val="001040A1"/>
    <w:rsid w:val="00104D2F"/>
    <w:rsid w:val="001116EA"/>
    <w:rsid w:val="00117609"/>
    <w:rsid w:val="00120960"/>
    <w:rsid w:val="00121DCD"/>
    <w:rsid w:val="0012355F"/>
    <w:rsid w:val="001244FF"/>
    <w:rsid w:val="00125435"/>
    <w:rsid w:val="00127E73"/>
    <w:rsid w:val="001309FD"/>
    <w:rsid w:val="00132484"/>
    <w:rsid w:val="001326BE"/>
    <w:rsid w:val="00133D2E"/>
    <w:rsid w:val="001343F7"/>
    <w:rsid w:val="00134B97"/>
    <w:rsid w:val="0013604B"/>
    <w:rsid w:val="001363D9"/>
    <w:rsid w:val="001432A0"/>
    <w:rsid w:val="00143FA5"/>
    <w:rsid w:val="001472CE"/>
    <w:rsid w:val="00147BCD"/>
    <w:rsid w:val="00152DCB"/>
    <w:rsid w:val="001545F7"/>
    <w:rsid w:val="00154928"/>
    <w:rsid w:val="00154CE0"/>
    <w:rsid w:val="00156662"/>
    <w:rsid w:val="00161EBC"/>
    <w:rsid w:val="00162E70"/>
    <w:rsid w:val="00163AD6"/>
    <w:rsid w:val="001654D5"/>
    <w:rsid w:val="0017065B"/>
    <w:rsid w:val="00170C3A"/>
    <w:rsid w:val="0017365F"/>
    <w:rsid w:val="00174494"/>
    <w:rsid w:val="0017451B"/>
    <w:rsid w:val="00176B56"/>
    <w:rsid w:val="00177DDF"/>
    <w:rsid w:val="00181318"/>
    <w:rsid w:val="0018259F"/>
    <w:rsid w:val="001835C9"/>
    <w:rsid w:val="00193407"/>
    <w:rsid w:val="00196409"/>
    <w:rsid w:val="001A3EA9"/>
    <w:rsid w:val="001A47F2"/>
    <w:rsid w:val="001A506A"/>
    <w:rsid w:val="001A57DF"/>
    <w:rsid w:val="001A666E"/>
    <w:rsid w:val="001A7A88"/>
    <w:rsid w:val="001A7CDA"/>
    <w:rsid w:val="001B0582"/>
    <w:rsid w:val="001B10D5"/>
    <w:rsid w:val="001B1872"/>
    <w:rsid w:val="001B70E7"/>
    <w:rsid w:val="001B775B"/>
    <w:rsid w:val="001C3872"/>
    <w:rsid w:val="001C5331"/>
    <w:rsid w:val="001D3952"/>
    <w:rsid w:val="001D4C71"/>
    <w:rsid w:val="001D6C6B"/>
    <w:rsid w:val="001E06E7"/>
    <w:rsid w:val="001E2924"/>
    <w:rsid w:val="001E2C30"/>
    <w:rsid w:val="001E4A2F"/>
    <w:rsid w:val="001E5799"/>
    <w:rsid w:val="001E6F75"/>
    <w:rsid w:val="001E7AB4"/>
    <w:rsid w:val="001F485D"/>
    <w:rsid w:val="001F6AFE"/>
    <w:rsid w:val="002005C9"/>
    <w:rsid w:val="0020453F"/>
    <w:rsid w:val="00207165"/>
    <w:rsid w:val="00212B18"/>
    <w:rsid w:val="00214449"/>
    <w:rsid w:val="00214920"/>
    <w:rsid w:val="00214BF0"/>
    <w:rsid w:val="0021560E"/>
    <w:rsid w:val="00216585"/>
    <w:rsid w:val="002200AE"/>
    <w:rsid w:val="0022673E"/>
    <w:rsid w:val="00231149"/>
    <w:rsid w:val="00237401"/>
    <w:rsid w:val="00240342"/>
    <w:rsid w:val="0024524E"/>
    <w:rsid w:val="0024610D"/>
    <w:rsid w:val="00256CB1"/>
    <w:rsid w:val="00256D23"/>
    <w:rsid w:val="0025703F"/>
    <w:rsid w:val="00260E49"/>
    <w:rsid w:val="0026252B"/>
    <w:rsid w:val="00262AE9"/>
    <w:rsid w:val="00262B7C"/>
    <w:rsid w:val="002649CD"/>
    <w:rsid w:val="0026510D"/>
    <w:rsid w:val="002675B2"/>
    <w:rsid w:val="002756FF"/>
    <w:rsid w:val="00275EDA"/>
    <w:rsid w:val="00276F98"/>
    <w:rsid w:val="00280951"/>
    <w:rsid w:val="002827B1"/>
    <w:rsid w:val="00285EE5"/>
    <w:rsid w:val="00286176"/>
    <w:rsid w:val="00290E57"/>
    <w:rsid w:val="0029361E"/>
    <w:rsid w:val="002955F7"/>
    <w:rsid w:val="002A367C"/>
    <w:rsid w:val="002A5FAC"/>
    <w:rsid w:val="002B05B7"/>
    <w:rsid w:val="002B6BE6"/>
    <w:rsid w:val="002B7817"/>
    <w:rsid w:val="002C167E"/>
    <w:rsid w:val="002C748B"/>
    <w:rsid w:val="002D2315"/>
    <w:rsid w:val="002D6155"/>
    <w:rsid w:val="002D61FF"/>
    <w:rsid w:val="002D7EBF"/>
    <w:rsid w:val="002E10DE"/>
    <w:rsid w:val="002E1C86"/>
    <w:rsid w:val="002E4FA9"/>
    <w:rsid w:val="002E51E2"/>
    <w:rsid w:val="002E7233"/>
    <w:rsid w:val="002F098D"/>
    <w:rsid w:val="002F361C"/>
    <w:rsid w:val="002F3F2E"/>
    <w:rsid w:val="00303F70"/>
    <w:rsid w:val="003044C0"/>
    <w:rsid w:val="00305B84"/>
    <w:rsid w:val="0030675C"/>
    <w:rsid w:val="003115CD"/>
    <w:rsid w:val="0031282E"/>
    <w:rsid w:val="00313002"/>
    <w:rsid w:val="00315DF9"/>
    <w:rsid w:val="00316B4D"/>
    <w:rsid w:val="00324F72"/>
    <w:rsid w:val="00326062"/>
    <w:rsid w:val="00326160"/>
    <w:rsid w:val="00326567"/>
    <w:rsid w:val="00326908"/>
    <w:rsid w:val="00327E42"/>
    <w:rsid w:val="0033056D"/>
    <w:rsid w:val="00335A7C"/>
    <w:rsid w:val="0034039B"/>
    <w:rsid w:val="0034154D"/>
    <w:rsid w:val="003425BC"/>
    <w:rsid w:val="00342864"/>
    <w:rsid w:val="0035165E"/>
    <w:rsid w:val="003541F7"/>
    <w:rsid w:val="00355D16"/>
    <w:rsid w:val="00366E8A"/>
    <w:rsid w:val="0037439A"/>
    <w:rsid w:val="0037492A"/>
    <w:rsid w:val="003758CE"/>
    <w:rsid w:val="00375C3A"/>
    <w:rsid w:val="0037635A"/>
    <w:rsid w:val="003765DB"/>
    <w:rsid w:val="00376DA6"/>
    <w:rsid w:val="00377240"/>
    <w:rsid w:val="003806AB"/>
    <w:rsid w:val="003810C9"/>
    <w:rsid w:val="00382FB4"/>
    <w:rsid w:val="00390D13"/>
    <w:rsid w:val="00391BEC"/>
    <w:rsid w:val="003A0A90"/>
    <w:rsid w:val="003A0F34"/>
    <w:rsid w:val="003A248A"/>
    <w:rsid w:val="003A38BA"/>
    <w:rsid w:val="003A733A"/>
    <w:rsid w:val="003A7BB9"/>
    <w:rsid w:val="003A7E68"/>
    <w:rsid w:val="003B3245"/>
    <w:rsid w:val="003B3C51"/>
    <w:rsid w:val="003B72B5"/>
    <w:rsid w:val="003B72C7"/>
    <w:rsid w:val="003C060C"/>
    <w:rsid w:val="003C154B"/>
    <w:rsid w:val="003C1720"/>
    <w:rsid w:val="003C3027"/>
    <w:rsid w:val="003C5623"/>
    <w:rsid w:val="003C671C"/>
    <w:rsid w:val="003D01A2"/>
    <w:rsid w:val="003D0437"/>
    <w:rsid w:val="003D1B09"/>
    <w:rsid w:val="003D278E"/>
    <w:rsid w:val="003D44B9"/>
    <w:rsid w:val="003D4586"/>
    <w:rsid w:val="003D6DAD"/>
    <w:rsid w:val="003D6DD2"/>
    <w:rsid w:val="003E1886"/>
    <w:rsid w:val="003E26B7"/>
    <w:rsid w:val="003E32DD"/>
    <w:rsid w:val="003E491C"/>
    <w:rsid w:val="003E518B"/>
    <w:rsid w:val="003E63E7"/>
    <w:rsid w:val="003E6711"/>
    <w:rsid w:val="003E6BA8"/>
    <w:rsid w:val="003F0284"/>
    <w:rsid w:val="003F0506"/>
    <w:rsid w:val="003F2A7B"/>
    <w:rsid w:val="003F3782"/>
    <w:rsid w:val="003F41BB"/>
    <w:rsid w:val="003F465B"/>
    <w:rsid w:val="003F71DD"/>
    <w:rsid w:val="004002E9"/>
    <w:rsid w:val="00403752"/>
    <w:rsid w:val="004061C8"/>
    <w:rsid w:val="00406356"/>
    <w:rsid w:val="004066ED"/>
    <w:rsid w:val="00410CE9"/>
    <w:rsid w:val="004177CC"/>
    <w:rsid w:val="00417C31"/>
    <w:rsid w:val="004200A3"/>
    <w:rsid w:val="00421BD9"/>
    <w:rsid w:val="00423C52"/>
    <w:rsid w:val="0042638E"/>
    <w:rsid w:val="00427865"/>
    <w:rsid w:val="00427956"/>
    <w:rsid w:val="004312AF"/>
    <w:rsid w:val="00431614"/>
    <w:rsid w:val="00433163"/>
    <w:rsid w:val="00433A05"/>
    <w:rsid w:val="00435AFF"/>
    <w:rsid w:val="004369AC"/>
    <w:rsid w:val="004372D9"/>
    <w:rsid w:val="0043757E"/>
    <w:rsid w:val="00437D58"/>
    <w:rsid w:val="0044072D"/>
    <w:rsid w:val="00440A4F"/>
    <w:rsid w:val="0044273B"/>
    <w:rsid w:val="00443D04"/>
    <w:rsid w:val="00446BB3"/>
    <w:rsid w:val="00452092"/>
    <w:rsid w:val="00453ACB"/>
    <w:rsid w:val="00456476"/>
    <w:rsid w:val="00462305"/>
    <w:rsid w:val="004623E3"/>
    <w:rsid w:val="00464158"/>
    <w:rsid w:val="0046505F"/>
    <w:rsid w:val="004656A0"/>
    <w:rsid w:val="00465FBD"/>
    <w:rsid w:val="004668D6"/>
    <w:rsid w:val="00467767"/>
    <w:rsid w:val="004718CE"/>
    <w:rsid w:val="00475996"/>
    <w:rsid w:val="00476741"/>
    <w:rsid w:val="00476A55"/>
    <w:rsid w:val="00477CDD"/>
    <w:rsid w:val="00480CD3"/>
    <w:rsid w:val="00486A36"/>
    <w:rsid w:val="00487463"/>
    <w:rsid w:val="00487A3B"/>
    <w:rsid w:val="00493559"/>
    <w:rsid w:val="004941BB"/>
    <w:rsid w:val="00494EAD"/>
    <w:rsid w:val="00497B98"/>
    <w:rsid w:val="004A07BE"/>
    <w:rsid w:val="004A17FF"/>
    <w:rsid w:val="004A1B87"/>
    <w:rsid w:val="004B0431"/>
    <w:rsid w:val="004B0EAE"/>
    <w:rsid w:val="004B51F8"/>
    <w:rsid w:val="004B6577"/>
    <w:rsid w:val="004C042B"/>
    <w:rsid w:val="004C3287"/>
    <w:rsid w:val="004C3742"/>
    <w:rsid w:val="004C553D"/>
    <w:rsid w:val="004C6908"/>
    <w:rsid w:val="004C783E"/>
    <w:rsid w:val="004C7C22"/>
    <w:rsid w:val="004D112F"/>
    <w:rsid w:val="004D269F"/>
    <w:rsid w:val="004D39D8"/>
    <w:rsid w:val="004D50C4"/>
    <w:rsid w:val="004D5679"/>
    <w:rsid w:val="004D609F"/>
    <w:rsid w:val="004D60E9"/>
    <w:rsid w:val="004D6AED"/>
    <w:rsid w:val="004E0238"/>
    <w:rsid w:val="004E0ECA"/>
    <w:rsid w:val="004E19A7"/>
    <w:rsid w:val="004E44C9"/>
    <w:rsid w:val="004E5E92"/>
    <w:rsid w:val="004F01C5"/>
    <w:rsid w:val="004F19FA"/>
    <w:rsid w:val="004F2A71"/>
    <w:rsid w:val="004F5D01"/>
    <w:rsid w:val="004F60E8"/>
    <w:rsid w:val="004F619B"/>
    <w:rsid w:val="00504CA0"/>
    <w:rsid w:val="00505288"/>
    <w:rsid w:val="005069EF"/>
    <w:rsid w:val="00507D71"/>
    <w:rsid w:val="005107E5"/>
    <w:rsid w:val="00510A61"/>
    <w:rsid w:val="0051216E"/>
    <w:rsid w:val="005124A6"/>
    <w:rsid w:val="0051263E"/>
    <w:rsid w:val="005131B4"/>
    <w:rsid w:val="00514261"/>
    <w:rsid w:val="00514A58"/>
    <w:rsid w:val="00514BAB"/>
    <w:rsid w:val="00522083"/>
    <w:rsid w:val="005278EE"/>
    <w:rsid w:val="00527F8B"/>
    <w:rsid w:val="00531CE4"/>
    <w:rsid w:val="005322C0"/>
    <w:rsid w:val="005325BC"/>
    <w:rsid w:val="00532E7E"/>
    <w:rsid w:val="00534B11"/>
    <w:rsid w:val="0053647D"/>
    <w:rsid w:val="00536B51"/>
    <w:rsid w:val="00537C0A"/>
    <w:rsid w:val="00541F8A"/>
    <w:rsid w:val="00542135"/>
    <w:rsid w:val="005464FF"/>
    <w:rsid w:val="0054793B"/>
    <w:rsid w:val="00553045"/>
    <w:rsid w:val="00553D0F"/>
    <w:rsid w:val="00555803"/>
    <w:rsid w:val="00556670"/>
    <w:rsid w:val="00560903"/>
    <w:rsid w:val="0056097D"/>
    <w:rsid w:val="0056177D"/>
    <w:rsid w:val="0056320D"/>
    <w:rsid w:val="005651AE"/>
    <w:rsid w:val="0056632E"/>
    <w:rsid w:val="0057148A"/>
    <w:rsid w:val="005726F6"/>
    <w:rsid w:val="00575832"/>
    <w:rsid w:val="00576939"/>
    <w:rsid w:val="00584BA5"/>
    <w:rsid w:val="00584BAD"/>
    <w:rsid w:val="00586BCE"/>
    <w:rsid w:val="00587BBC"/>
    <w:rsid w:val="00591336"/>
    <w:rsid w:val="00592FBD"/>
    <w:rsid w:val="00593406"/>
    <w:rsid w:val="005A2DE8"/>
    <w:rsid w:val="005A3643"/>
    <w:rsid w:val="005A3DEA"/>
    <w:rsid w:val="005A5AD4"/>
    <w:rsid w:val="005A6C09"/>
    <w:rsid w:val="005B3FE8"/>
    <w:rsid w:val="005B4CC7"/>
    <w:rsid w:val="005B5167"/>
    <w:rsid w:val="005B68E9"/>
    <w:rsid w:val="005B6E79"/>
    <w:rsid w:val="005C7F9D"/>
    <w:rsid w:val="005D3BA8"/>
    <w:rsid w:val="005D42AF"/>
    <w:rsid w:val="005D51B5"/>
    <w:rsid w:val="005D5CD2"/>
    <w:rsid w:val="005D6859"/>
    <w:rsid w:val="005E0B85"/>
    <w:rsid w:val="005E237B"/>
    <w:rsid w:val="005E4923"/>
    <w:rsid w:val="005E799C"/>
    <w:rsid w:val="005F2C37"/>
    <w:rsid w:val="00600192"/>
    <w:rsid w:val="0060508B"/>
    <w:rsid w:val="00610364"/>
    <w:rsid w:val="00611C8E"/>
    <w:rsid w:val="00613EC1"/>
    <w:rsid w:val="006158B5"/>
    <w:rsid w:val="0061625E"/>
    <w:rsid w:val="006172EE"/>
    <w:rsid w:val="00621350"/>
    <w:rsid w:val="00622E93"/>
    <w:rsid w:val="006261E2"/>
    <w:rsid w:val="00626851"/>
    <w:rsid w:val="00627F94"/>
    <w:rsid w:val="00630E8D"/>
    <w:rsid w:val="006344A4"/>
    <w:rsid w:val="00636442"/>
    <w:rsid w:val="00640F5A"/>
    <w:rsid w:val="00641A2D"/>
    <w:rsid w:val="0064275C"/>
    <w:rsid w:val="006430B8"/>
    <w:rsid w:val="0064561D"/>
    <w:rsid w:val="00650691"/>
    <w:rsid w:val="00652A3C"/>
    <w:rsid w:val="00653303"/>
    <w:rsid w:val="00655B7C"/>
    <w:rsid w:val="00660AD5"/>
    <w:rsid w:val="0066221C"/>
    <w:rsid w:val="00663B42"/>
    <w:rsid w:val="00664380"/>
    <w:rsid w:val="00664E64"/>
    <w:rsid w:val="00667AE0"/>
    <w:rsid w:val="00673E75"/>
    <w:rsid w:val="00675189"/>
    <w:rsid w:val="00680E64"/>
    <w:rsid w:val="00681FBF"/>
    <w:rsid w:val="00684052"/>
    <w:rsid w:val="00684893"/>
    <w:rsid w:val="006856CB"/>
    <w:rsid w:val="00685797"/>
    <w:rsid w:val="00687872"/>
    <w:rsid w:val="006937B4"/>
    <w:rsid w:val="0069464D"/>
    <w:rsid w:val="006965E0"/>
    <w:rsid w:val="006A49B6"/>
    <w:rsid w:val="006A70BB"/>
    <w:rsid w:val="006B02C4"/>
    <w:rsid w:val="006B187D"/>
    <w:rsid w:val="006C052C"/>
    <w:rsid w:val="006C32E3"/>
    <w:rsid w:val="006C3C88"/>
    <w:rsid w:val="006C41C5"/>
    <w:rsid w:val="006C45B0"/>
    <w:rsid w:val="006C56CA"/>
    <w:rsid w:val="006C5CB3"/>
    <w:rsid w:val="006C7358"/>
    <w:rsid w:val="006D028E"/>
    <w:rsid w:val="006D0961"/>
    <w:rsid w:val="006D3373"/>
    <w:rsid w:val="006D586B"/>
    <w:rsid w:val="006D5B1D"/>
    <w:rsid w:val="006D5D04"/>
    <w:rsid w:val="006E0353"/>
    <w:rsid w:val="006E0DB9"/>
    <w:rsid w:val="006E2054"/>
    <w:rsid w:val="006E4CDF"/>
    <w:rsid w:val="006E51DA"/>
    <w:rsid w:val="006E5B11"/>
    <w:rsid w:val="006E6006"/>
    <w:rsid w:val="006E604C"/>
    <w:rsid w:val="006E665B"/>
    <w:rsid w:val="006F0555"/>
    <w:rsid w:val="006F146E"/>
    <w:rsid w:val="006F6CC1"/>
    <w:rsid w:val="00700B23"/>
    <w:rsid w:val="00701FA1"/>
    <w:rsid w:val="00710708"/>
    <w:rsid w:val="00713940"/>
    <w:rsid w:val="00717B08"/>
    <w:rsid w:val="00723E7C"/>
    <w:rsid w:val="00724AA8"/>
    <w:rsid w:val="00724C83"/>
    <w:rsid w:val="00726109"/>
    <w:rsid w:val="007274D0"/>
    <w:rsid w:val="007301DA"/>
    <w:rsid w:val="007303F2"/>
    <w:rsid w:val="00730B73"/>
    <w:rsid w:val="00732AAA"/>
    <w:rsid w:val="0073312E"/>
    <w:rsid w:val="00733A9A"/>
    <w:rsid w:val="00733F04"/>
    <w:rsid w:val="00737BDB"/>
    <w:rsid w:val="00742491"/>
    <w:rsid w:val="00742662"/>
    <w:rsid w:val="00745A08"/>
    <w:rsid w:val="00746099"/>
    <w:rsid w:val="0074636A"/>
    <w:rsid w:val="007475F9"/>
    <w:rsid w:val="00747C27"/>
    <w:rsid w:val="0075132F"/>
    <w:rsid w:val="00753024"/>
    <w:rsid w:val="007545F2"/>
    <w:rsid w:val="00755314"/>
    <w:rsid w:val="0075584F"/>
    <w:rsid w:val="00755C9F"/>
    <w:rsid w:val="007568DC"/>
    <w:rsid w:val="00760424"/>
    <w:rsid w:val="007649AF"/>
    <w:rsid w:val="00764AB3"/>
    <w:rsid w:val="00764C69"/>
    <w:rsid w:val="007654C5"/>
    <w:rsid w:val="00765D20"/>
    <w:rsid w:val="00765E2C"/>
    <w:rsid w:val="00765F74"/>
    <w:rsid w:val="007673AE"/>
    <w:rsid w:val="00771DC3"/>
    <w:rsid w:val="00774D7B"/>
    <w:rsid w:val="00775E35"/>
    <w:rsid w:val="00775E7E"/>
    <w:rsid w:val="0077763F"/>
    <w:rsid w:val="0077769C"/>
    <w:rsid w:val="00780E5E"/>
    <w:rsid w:val="0078282E"/>
    <w:rsid w:val="00782985"/>
    <w:rsid w:val="00783B4C"/>
    <w:rsid w:val="00784600"/>
    <w:rsid w:val="0078488C"/>
    <w:rsid w:val="00791332"/>
    <w:rsid w:val="00792DA0"/>
    <w:rsid w:val="00792DEA"/>
    <w:rsid w:val="00793A9A"/>
    <w:rsid w:val="0079411E"/>
    <w:rsid w:val="007A1940"/>
    <w:rsid w:val="007A37C8"/>
    <w:rsid w:val="007A4349"/>
    <w:rsid w:val="007A4D25"/>
    <w:rsid w:val="007A6325"/>
    <w:rsid w:val="007A6BED"/>
    <w:rsid w:val="007A7807"/>
    <w:rsid w:val="007A7999"/>
    <w:rsid w:val="007A7E9C"/>
    <w:rsid w:val="007B05BA"/>
    <w:rsid w:val="007B1B46"/>
    <w:rsid w:val="007B1C01"/>
    <w:rsid w:val="007B42A1"/>
    <w:rsid w:val="007B6715"/>
    <w:rsid w:val="007B6D78"/>
    <w:rsid w:val="007B7253"/>
    <w:rsid w:val="007C2336"/>
    <w:rsid w:val="007C276F"/>
    <w:rsid w:val="007C3FFA"/>
    <w:rsid w:val="007C432B"/>
    <w:rsid w:val="007C5AD7"/>
    <w:rsid w:val="007C7A59"/>
    <w:rsid w:val="007D1C87"/>
    <w:rsid w:val="007D609B"/>
    <w:rsid w:val="007E0846"/>
    <w:rsid w:val="007E1F2A"/>
    <w:rsid w:val="007E397E"/>
    <w:rsid w:val="007E5FA9"/>
    <w:rsid w:val="007E63DD"/>
    <w:rsid w:val="007E6C07"/>
    <w:rsid w:val="007E74CD"/>
    <w:rsid w:val="007E7888"/>
    <w:rsid w:val="007E7918"/>
    <w:rsid w:val="007F059D"/>
    <w:rsid w:val="007F5D0F"/>
    <w:rsid w:val="00801A60"/>
    <w:rsid w:val="00804C47"/>
    <w:rsid w:val="00806636"/>
    <w:rsid w:val="00810220"/>
    <w:rsid w:val="00810A6A"/>
    <w:rsid w:val="00812D24"/>
    <w:rsid w:val="00812E19"/>
    <w:rsid w:val="00813D94"/>
    <w:rsid w:val="00814B83"/>
    <w:rsid w:val="00816270"/>
    <w:rsid w:val="00816787"/>
    <w:rsid w:val="00816DD8"/>
    <w:rsid w:val="00821396"/>
    <w:rsid w:val="008241BD"/>
    <w:rsid w:val="008254D6"/>
    <w:rsid w:val="008307FD"/>
    <w:rsid w:val="00830E9A"/>
    <w:rsid w:val="00831690"/>
    <w:rsid w:val="008326AB"/>
    <w:rsid w:val="008326FE"/>
    <w:rsid w:val="00832EFC"/>
    <w:rsid w:val="00834140"/>
    <w:rsid w:val="00834B6E"/>
    <w:rsid w:val="00835A54"/>
    <w:rsid w:val="00840103"/>
    <w:rsid w:val="0084077E"/>
    <w:rsid w:val="0084486E"/>
    <w:rsid w:val="00845A70"/>
    <w:rsid w:val="00852905"/>
    <w:rsid w:val="00854766"/>
    <w:rsid w:val="00855F40"/>
    <w:rsid w:val="0085697F"/>
    <w:rsid w:val="0085755D"/>
    <w:rsid w:val="00857837"/>
    <w:rsid w:val="00860B52"/>
    <w:rsid w:val="00862046"/>
    <w:rsid w:val="0086341C"/>
    <w:rsid w:val="008636A7"/>
    <w:rsid w:val="00863777"/>
    <w:rsid w:val="00877A36"/>
    <w:rsid w:val="00881009"/>
    <w:rsid w:val="00881058"/>
    <w:rsid w:val="008821E8"/>
    <w:rsid w:val="00882992"/>
    <w:rsid w:val="008835C0"/>
    <w:rsid w:val="00883E25"/>
    <w:rsid w:val="008856C7"/>
    <w:rsid w:val="008858DE"/>
    <w:rsid w:val="00885B01"/>
    <w:rsid w:val="00886536"/>
    <w:rsid w:val="00886E93"/>
    <w:rsid w:val="008870DE"/>
    <w:rsid w:val="00887C02"/>
    <w:rsid w:val="00891EE4"/>
    <w:rsid w:val="00894134"/>
    <w:rsid w:val="008949FC"/>
    <w:rsid w:val="0089743F"/>
    <w:rsid w:val="0089772B"/>
    <w:rsid w:val="0089798F"/>
    <w:rsid w:val="008A0180"/>
    <w:rsid w:val="008A0B4C"/>
    <w:rsid w:val="008A3A7B"/>
    <w:rsid w:val="008A4EAE"/>
    <w:rsid w:val="008A69DF"/>
    <w:rsid w:val="008B083F"/>
    <w:rsid w:val="008B4765"/>
    <w:rsid w:val="008B54CA"/>
    <w:rsid w:val="008B6666"/>
    <w:rsid w:val="008C338C"/>
    <w:rsid w:val="008C4CE3"/>
    <w:rsid w:val="008C6DCA"/>
    <w:rsid w:val="008D00E2"/>
    <w:rsid w:val="008D0BFD"/>
    <w:rsid w:val="008D23B3"/>
    <w:rsid w:val="008D24D5"/>
    <w:rsid w:val="008D3BF6"/>
    <w:rsid w:val="008D40D0"/>
    <w:rsid w:val="008D4F6C"/>
    <w:rsid w:val="008E10C8"/>
    <w:rsid w:val="008E2065"/>
    <w:rsid w:val="008E337C"/>
    <w:rsid w:val="008E43D0"/>
    <w:rsid w:val="008E5F3C"/>
    <w:rsid w:val="008F2488"/>
    <w:rsid w:val="008F6879"/>
    <w:rsid w:val="008F6CF1"/>
    <w:rsid w:val="00903C79"/>
    <w:rsid w:val="0090507B"/>
    <w:rsid w:val="009058C2"/>
    <w:rsid w:val="00906CAB"/>
    <w:rsid w:val="00910EF2"/>
    <w:rsid w:val="00911413"/>
    <w:rsid w:val="00913187"/>
    <w:rsid w:val="0091387F"/>
    <w:rsid w:val="00913A73"/>
    <w:rsid w:val="00916CDF"/>
    <w:rsid w:val="009210CC"/>
    <w:rsid w:val="009228F4"/>
    <w:rsid w:val="00924A17"/>
    <w:rsid w:val="00924C7B"/>
    <w:rsid w:val="009257BC"/>
    <w:rsid w:val="00927B4F"/>
    <w:rsid w:val="00930284"/>
    <w:rsid w:val="00933471"/>
    <w:rsid w:val="00933D3E"/>
    <w:rsid w:val="0093577B"/>
    <w:rsid w:val="0093595E"/>
    <w:rsid w:val="00950A50"/>
    <w:rsid w:val="00951B19"/>
    <w:rsid w:val="00962A83"/>
    <w:rsid w:val="009706B8"/>
    <w:rsid w:val="00974AA1"/>
    <w:rsid w:val="009773D4"/>
    <w:rsid w:val="00980114"/>
    <w:rsid w:val="009805E2"/>
    <w:rsid w:val="009832C0"/>
    <w:rsid w:val="00983BE9"/>
    <w:rsid w:val="00985A4D"/>
    <w:rsid w:val="00986324"/>
    <w:rsid w:val="00986CB9"/>
    <w:rsid w:val="00990985"/>
    <w:rsid w:val="00991454"/>
    <w:rsid w:val="00991974"/>
    <w:rsid w:val="009972A0"/>
    <w:rsid w:val="009A14F9"/>
    <w:rsid w:val="009A4B10"/>
    <w:rsid w:val="009A5423"/>
    <w:rsid w:val="009A5F2B"/>
    <w:rsid w:val="009B0677"/>
    <w:rsid w:val="009B1CBF"/>
    <w:rsid w:val="009B1E96"/>
    <w:rsid w:val="009B4C2F"/>
    <w:rsid w:val="009C0633"/>
    <w:rsid w:val="009C4D14"/>
    <w:rsid w:val="009C5DC0"/>
    <w:rsid w:val="009C71A4"/>
    <w:rsid w:val="009C7ACC"/>
    <w:rsid w:val="009D0E8D"/>
    <w:rsid w:val="009D346E"/>
    <w:rsid w:val="009D4506"/>
    <w:rsid w:val="009D5649"/>
    <w:rsid w:val="009D691A"/>
    <w:rsid w:val="009D6C69"/>
    <w:rsid w:val="009E29AF"/>
    <w:rsid w:val="009E3B6B"/>
    <w:rsid w:val="009E5FBB"/>
    <w:rsid w:val="009E67A5"/>
    <w:rsid w:val="009E7AFA"/>
    <w:rsid w:val="009E7D5E"/>
    <w:rsid w:val="009F2ED8"/>
    <w:rsid w:val="009F43AA"/>
    <w:rsid w:val="009F4519"/>
    <w:rsid w:val="009F69A8"/>
    <w:rsid w:val="009F69E4"/>
    <w:rsid w:val="009F6DEE"/>
    <w:rsid w:val="00A0148C"/>
    <w:rsid w:val="00A0263C"/>
    <w:rsid w:val="00A037F5"/>
    <w:rsid w:val="00A04394"/>
    <w:rsid w:val="00A06387"/>
    <w:rsid w:val="00A07281"/>
    <w:rsid w:val="00A116B1"/>
    <w:rsid w:val="00A123B5"/>
    <w:rsid w:val="00A1307C"/>
    <w:rsid w:val="00A15883"/>
    <w:rsid w:val="00A216FE"/>
    <w:rsid w:val="00A23DE5"/>
    <w:rsid w:val="00A25364"/>
    <w:rsid w:val="00A2579F"/>
    <w:rsid w:val="00A303DE"/>
    <w:rsid w:val="00A3378E"/>
    <w:rsid w:val="00A3545F"/>
    <w:rsid w:val="00A363D0"/>
    <w:rsid w:val="00A37E1C"/>
    <w:rsid w:val="00A40852"/>
    <w:rsid w:val="00A409BC"/>
    <w:rsid w:val="00A45023"/>
    <w:rsid w:val="00A45D8A"/>
    <w:rsid w:val="00A479C8"/>
    <w:rsid w:val="00A51B32"/>
    <w:rsid w:val="00A543A3"/>
    <w:rsid w:val="00A618A5"/>
    <w:rsid w:val="00A64079"/>
    <w:rsid w:val="00A6456E"/>
    <w:rsid w:val="00A64F90"/>
    <w:rsid w:val="00A65B2A"/>
    <w:rsid w:val="00A671A5"/>
    <w:rsid w:val="00A70A15"/>
    <w:rsid w:val="00A74F15"/>
    <w:rsid w:val="00A76042"/>
    <w:rsid w:val="00A768B0"/>
    <w:rsid w:val="00A76BCC"/>
    <w:rsid w:val="00A76EA0"/>
    <w:rsid w:val="00A774C2"/>
    <w:rsid w:val="00A8174D"/>
    <w:rsid w:val="00A81F47"/>
    <w:rsid w:val="00A82379"/>
    <w:rsid w:val="00A828AA"/>
    <w:rsid w:val="00A8589A"/>
    <w:rsid w:val="00A85F47"/>
    <w:rsid w:val="00A86796"/>
    <w:rsid w:val="00A86A08"/>
    <w:rsid w:val="00A86B16"/>
    <w:rsid w:val="00A877BB"/>
    <w:rsid w:val="00A87D01"/>
    <w:rsid w:val="00A909BF"/>
    <w:rsid w:val="00A916D4"/>
    <w:rsid w:val="00A91C4F"/>
    <w:rsid w:val="00A922D0"/>
    <w:rsid w:val="00A9244C"/>
    <w:rsid w:val="00A92925"/>
    <w:rsid w:val="00A9477D"/>
    <w:rsid w:val="00A957DE"/>
    <w:rsid w:val="00A95C72"/>
    <w:rsid w:val="00AA17DF"/>
    <w:rsid w:val="00AA188E"/>
    <w:rsid w:val="00AA1FF3"/>
    <w:rsid w:val="00AA74E6"/>
    <w:rsid w:val="00AA7A75"/>
    <w:rsid w:val="00AB020D"/>
    <w:rsid w:val="00AB1E61"/>
    <w:rsid w:val="00AB4907"/>
    <w:rsid w:val="00AB4A4A"/>
    <w:rsid w:val="00AB4DFF"/>
    <w:rsid w:val="00AB77D4"/>
    <w:rsid w:val="00AC0298"/>
    <w:rsid w:val="00AC1191"/>
    <w:rsid w:val="00AC3FC9"/>
    <w:rsid w:val="00AC5F88"/>
    <w:rsid w:val="00AC7F4D"/>
    <w:rsid w:val="00AD022B"/>
    <w:rsid w:val="00AD2583"/>
    <w:rsid w:val="00AD3B9B"/>
    <w:rsid w:val="00AD78C7"/>
    <w:rsid w:val="00AD798C"/>
    <w:rsid w:val="00AE1D3C"/>
    <w:rsid w:val="00AE29F8"/>
    <w:rsid w:val="00AE3219"/>
    <w:rsid w:val="00AE506B"/>
    <w:rsid w:val="00AE6F86"/>
    <w:rsid w:val="00AE7A78"/>
    <w:rsid w:val="00AF2192"/>
    <w:rsid w:val="00AF7E29"/>
    <w:rsid w:val="00B01D56"/>
    <w:rsid w:val="00B0234A"/>
    <w:rsid w:val="00B0460D"/>
    <w:rsid w:val="00B05745"/>
    <w:rsid w:val="00B07DA9"/>
    <w:rsid w:val="00B131A7"/>
    <w:rsid w:val="00B163D9"/>
    <w:rsid w:val="00B16AE5"/>
    <w:rsid w:val="00B17936"/>
    <w:rsid w:val="00B21306"/>
    <w:rsid w:val="00B21436"/>
    <w:rsid w:val="00B2254D"/>
    <w:rsid w:val="00B2441E"/>
    <w:rsid w:val="00B248C6"/>
    <w:rsid w:val="00B264B8"/>
    <w:rsid w:val="00B30406"/>
    <w:rsid w:val="00B304DA"/>
    <w:rsid w:val="00B3183E"/>
    <w:rsid w:val="00B31908"/>
    <w:rsid w:val="00B32713"/>
    <w:rsid w:val="00B35B63"/>
    <w:rsid w:val="00B43D03"/>
    <w:rsid w:val="00B44C5F"/>
    <w:rsid w:val="00B46F5B"/>
    <w:rsid w:val="00B51252"/>
    <w:rsid w:val="00B5145B"/>
    <w:rsid w:val="00B56269"/>
    <w:rsid w:val="00B56BFC"/>
    <w:rsid w:val="00B57427"/>
    <w:rsid w:val="00B60582"/>
    <w:rsid w:val="00B60C44"/>
    <w:rsid w:val="00B60DC1"/>
    <w:rsid w:val="00B60DD6"/>
    <w:rsid w:val="00B61201"/>
    <w:rsid w:val="00B6309F"/>
    <w:rsid w:val="00B6453D"/>
    <w:rsid w:val="00B70B4B"/>
    <w:rsid w:val="00B717F2"/>
    <w:rsid w:val="00B71CAA"/>
    <w:rsid w:val="00B74022"/>
    <w:rsid w:val="00B760F8"/>
    <w:rsid w:val="00B76289"/>
    <w:rsid w:val="00B80B39"/>
    <w:rsid w:val="00B812E9"/>
    <w:rsid w:val="00B83501"/>
    <w:rsid w:val="00B858A7"/>
    <w:rsid w:val="00B85A40"/>
    <w:rsid w:val="00B86547"/>
    <w:rsid w:val="00B92AC1"/>
    <w:rsid w:val="00B930FA"/>
    <w:rsid w:val="00B944C7"/>
    <w:rsid w:val="00B94683"/>
    <w:rsid w:val="00B96E62"/>
    <w:rsid w:val="00B96EF0"/>
    <w:rsid w:val="00B978E8"/>
    <w:rsid w:val="00BA0086"/>
    <w:rsid w:val="00BA5A2E"/>
    <w:rsid w:val="00BA67B9"/>
    <w:rsid w:val="00BA69E0"/>
    <w:rsid w:val="00BA7EB4"/>
    <w:rsid w:val="00BB1F97"/>
    <w:rsid w:val="00BB7A12"/>
    <w:rsid w:val="00BC142A"/>
    <w:rsid w:val="00BC23E7"/>
    <w:rsid w:val="00BC5A1C"/>
    <w:rsid w:val="00BC7157"/>
    <w:rsid w:val="00BC7F20"/>
    <w:rsid w:val="00BD12AA"/>
    <w:rsid w:val="00BD2605"/>
    <w:rsid w:val="00BD4037"/>
    <w:rsid w:val="00BD46EF"/>
    <w:rsid w:val="00BD707D"/>
    <w:rsid w:val="00BD7AB3"/>
    <w:rsid w:val="00BE182C"/>
    <w:rsid w:val="00BE6136"/>
    <w:rsid w:val="00BE7775"/>
    <w:rsid w:val="00BF0763"/>
    <w:rsid w:val="00BF0C4E"/>
    <w:rsid w:val="00BF1077"/>
    <w:rsid w:val="00BF4A8B"/>
    <w:rsid w:val="00BF5D9E"/>
    <w:rsid w:val="00BF763B"/>
    <w:rsid w:val="00C010A9"/>
    <w:rsid w:val="00C02A70"/>
    <w:rsid w:val="00C051D5"/>
    <w:rsid w:val="00C07E16"/>
    <w:rsid w:val="00C10113"/>
    <w:rsid w:val="00C130F4"/>
    <w:rsid w:val="00C14EA9"/>
    <w:rsid w:val="00C15112"/>
    <w:rsid w:val="00C16650"/>
    <w:rsid w:val="00C204F5"/>
    <w:rsid w:val="00C2072A"/>
    <w:rsid w:val="00C25334"/>
    <w:rsid w:val="00C27C68"/>
    <w:rsid w:val="00C32499"/>
    <w:rsid w:val="00C3257B"/>
    <w:rsid w:val="00C32799"/>
    <w:rsid w:val="00C335DB"/>
    <w:rsid w:val="00C33C1D"/>
    <w:rsid w:val="00C33D05"/>
    <w:rsid w:val="00C42FB4"/>
    <w:rsid w:val="00C4369F"/>
    <w:rsid w:val="00C555B9"/>
    <w:rsid w:val="00C55634"/>
    <w:rsid w:val="00C571F7"/>
    <w:rsid w:val="00C57758"/>
    <w:rsid w:val="00C61793"/>
    <w:rsid w:val="00C624AD"/>
    <w:rsid w:val="00C64309"/>
    <w:rsid w:val="00C64982"/>
    <w:rsid w:val="00C66296"/>
    <w:rsid w:val="00C666D3"/>
    <w:rsid w:val="00C70D2E"/>
    <w:rsid w:val="00C73C0B"/>
    <w:rsid w:val="00C76CB8"/>
    <w:rsid w:val="00C77B12"/>
    <w:rsid w:val="00C77EEC"/>
    <w:rsid w:val="00C82312"/>
    <w:rsid w:val="00C82633"/>
    <w:rsid w:val="00C83C3A"/>
    <w:rsid w:val="00C850C7"/>
    <w:rsid w:val="00C85180"/>
    <w:rsid w:val="00C86412"/>
    <w:rsid w:val="00C8673F"/>
    <w:rsid w:val="00C926DB"/>
    <w:rsid w:val="00C93878"/>
    <w:rsid w:val="00C94D77"/>
    <w:rsid w:val="00C94ECA"/>
    <w:rsid w:val="00C9543A"/>
    <w:rsid w:val="00CA0D4F"/>
    <w:rsid w:val="00CA4BDB"/>
    <w:rsid w:val="00CA5F73"/>
    <w:rsid w:val="00CA66C2"/>
    <w:rsid w:val="00CA72E4"/>
    <w:rsid w:val="00CB3F6A"/>
    <w:rsid w:val="00CB4B9D"/>
    <w:rsid w:val="00CB5426"/>
    <w:rsid w:val="00CB56CF"/>
    <w:rsid w:val="00CB5B86"/>
    <w:rsid w:val="00CC131F"/>
    <w:rsid w:val="00CC2228"/>
    <w:rsid w:val="00CC48B4"/>
    <w:rsid w:val="00CC66E3"/>
    <w:rsid w:val="00CD0B45"/>
    <w:rsid w:val="00CD18FF"/>
    <w:rsid w:val="00CD1A58"/>
    <w:rsid w:val="00CD2A9A"/>
    <w:rsid w:val="00CD77F3"/>
    <w:rsid w:val="00CD7B1D"/>
    <w:rsid w:val="00CE023A"/>
    <w:rsid w:val="00CE113B"/>
    <w:rsid w:val="00CE1510"/>
    <w:rsid w:val="00CE6C84"/>
    <w:rsid w:val="00CF0BF5"/>
    <w:rsid w:val="00CF17FF"/>
    <w:rsid w:val="00CF20E2"/>
    <w:rsid w:val="00CF6ADE"/>
    <w:rsid w:val="00CF7C24"/>
    <w:rsid w:val="00D01D5D"/>
    <w:rsid w:val="00D036D2"/>
    <w:rsid w:val="00D06164"/>
    <w:rsid w:val="00D11F91"/>
    <w:rsid w:val="00D139E8"/>
    <w:rsid w:val="00D14A57"/>
    <w:rsid w:val="00D16E06"/>
    <w:rsid w:val="00D17628"/>
    <w:rsid w:val="00D21559"/>
    <w:rsid w:val="00D2230F"/>
    <w:rsid w:val="00D229A3"/>
    <w:rsid w:val="00D25238"/>
    <w:rsid w:val="00D2668E"/>
    <w:rsid w:val="00D26E9F"/>
    <w:rsid w:val="00D3055B"/>
    <w:rsid w:val="00D32663"/>
    <w:rsid w:val="00D34442"/>
    <w:rsid w:val="00D3552F"/>
    <w:rsid w:val="00D44C8C"/>
    <w:rsid w:val="00D50F1F"/>
    <w:rsid w:val="00D52212"/>
    <w:rsid w:val="00D54007"/>
    <w:rsid w:val="00D54D6E"/>
    <w:rsid w:val="00D55BC0"/>
    <w:rsid w:val="00D60294"/>
    <w:rsid w:val="00D604E7"/>
    <w:rsid w:val="00D61A92"/>
    <w:rsid w:val="00D62AE8"/>
    <w:rsid w:val="00D65A08"/>
    <w:rsid w:val="00D671FE"/>
    <w:rsid w:val="00D73F08"/>
    <w:rsid w:val="00D74CF6"/>
    <w:rsid w:val="00D77B8A"/>
    <w:rsid w:val="00D77BB9"/>
    <w:rsid w:val="00D80A14"/>
    <w:rsid w:val="00D80A61"/>
    <w:rsid w:val="00D820DD"/>
    <w:rsid w:val="00D858D2"/>
    <w:rsid w:val="00D85FB5"/>
    <w:rsid w:val="00D86F9E"/>
    <w:rsid w:val="00D87091"/>
    <w:rsid w:val="00D90B30"/>
    <w:rsid w:val="00D91C22"/>
    <w:rsid w:val="00D91F4B"/>
    <w:rsid w:val="00D95BEF"/>
    <w:rsid w:val="00D975F2"/>
    <w:rsid w:val="00D97729"/>
    <w:rsid w:val="00DA1044"/>
    <w:rsid w:val="00DA12FA"/>
    <w:rsid w:val="00DA20BC"/>
    <w:rsid w:val="00DA300F"/>
    <w:rsid w:val="00DA368C"/>
    <w:rsid w:val="00DA47D0"/>
    <w:rsid w:val="00DA49C7"/>
    <w:rsid w:val="00DA5607"/>
    <w:rsid w:val="00DA76C1"/>
    <w:rsid w:val="00DA7CFD"/>
    <w:rsid w:val="00DB3569"/>
    <w:rsid w:val="00DB380A"/>
    <w:rsid w:val="00DB43ED"/>
    <w:rsid w:val="00DB545F"/>
    <w:rsid w:val="00DC164E"/>
    <w:rsid w:val="00DC1B36"/>
    <w:rsid w:val="00DC2FFB"/>
    <w:rsid w:val="00DC41B4"/>
    <w:rsid w:val="00DC486A"/>
    <w:rsid w:val="00DC64AF"/>
    <w:rsid w:val="00DD67BA"/>
    <w:rsid w:val="00DD7B0A"/>
    <w:rsid w:val="00DE1F63"/>
    <w:rsid w:val="00DE25F6"/>
    <w:rsid w:val="00DE345B"/>
    <w:rsid w:val="00DF3A72"/>
    <w:rsid w:val="00DF581D"/>
    <w:rsid w:val="00DF6AFF"/>
    <w:rsid w:val="00E01269"/>
    <w:rsid w:val="00E027E4"/>
    <w:rsid w:val="00E04829"/>
    <w:rsid w:val="00E049D4"/>
    <w:rsid w:val="00E05FC9"/>
    <w:rsid w:val="00E1051F"/>
    <w:rsid w:val="00E21C99"/>
    <w:rsid w:val="00E220E6"/>
    <w:rsid w:val="00E27224"/>
    <w:rsid w:val="00E3141A"/>
    <w:rsid w:val="00E33DBD"/>
    <w:rsid w:val="00E35C6C"/>
    <w:rsid w:val="00E3646A"/>
    <w:rsid w:val="00E43280"/>
    <w:rsid w:val="00E43807"/>
    <w:rsid w:val="00E475D4"/>
    <w:rsid w:val="00E50EA8"/>
    <w:rsid w:val="00E523DF"/>
    <w:rsid w:val="00E5765D"/>
    <w:rsid w:val="00E60694"/>
    <w:rsid w:val="00E60930"/>
    <w:rsid w:val="00E6187E"/>
    <w:rsid w:val="00E61C15"/>
    <w:rsid w:val="00E65EEF"/>
    <w:rsid w:val="00E7338F"/>
    <w:rsid w:val="00E74D4D"/>
    <w:rsid w:val="00E75176"/>
    <w:rsid w:val="00E80BB7"/>
    <w:rsid w:val="00E83FC1"/>
    <w:rsid w:val="00E859B0"/>
    <w:rsid w:val="00E865EC"/>
    <w:rsid w:val="00E86FA7"/>
    <w:rsid w:val="00E877DA"/>
    <w:rsid w:val="00E911BC"/>
    <w:rsid w:val="00E92A4F"/>
    <w:rsid w:val="00EA18A6"/>
    <w:rsid w:val="00EA1DA1"/>
    <w:rsid w:val="00EA41C5"/>
    <w:rsid w:val="00EA5EDB"/>
    <w:rsid w:val="00EA614E"/>
    <w:rsid w:val="00EB29C0"/>
    <w:rsid w:val="00EB34FD"/>
    <w:rsid w:val="00EB4C25"/>
    <w:rsid w:val="00EB56A6"/>
    <w:rsid w:val="00EB6029"/>
    <w:rsid w:val="00EB67FA"/>
    <w:rsid w:val="00EB7936"/>
    <w:rsid w:val="00EC2B31"/>
    <w:rsid w:val="00EC37B7"/>
    <w:rsid w:val="00EC44B3"/>
    <w:rsid w:val="00ED395B"/>
    <w:rsid w:val="00ED62F2"/>
    <w:rsid w:val="00EE151F"/>
    <w:rsid w:val="00EE1EAE"/>
    <w:rsid w:val="00EE2D4D"/>
    <w:rsid w:val="00EE361F"/>
    <w:rsid w:val="00EE4096"/>
    <w:rsid w:val="00EE6727"/>
    <w:rsid w:val="00EE7F65"/>
    <w:rsid w:val="00EF1527"/>
    <w:rsid w:val="00EF460A"/>
    <w:rsid w:val="00F04565"/>
    <w:rsid w:val="00F05037"/>
    <w:rsid w:val="00F058C0"/>
    <w:rsid w:val="00F1046A"/>
    <w:rsid w:val="00F10F89"/>
    <w:rsid w:val="00F12084"/>
    <w:rsid w:val="00F133D7"/>
    <w:rsid w:val="00F16D8C"/>
    <w:rsid w:val="00F20801"/>
    <w:rsid w:val="00F219A5"/>
    <w:rsid w:val="00F23258"/>
    <w:rsid w:val="00F234BD"/>
    <w:rsid w:val="00F241C7"/>
    <w:rsid w:val="00F30328"/>
    <w:rsid w:val="00F30FE5"/>
    <w:rsid w:val="00F31554"/>
    <w:rsid w:val="00F31F24"/>
    <w:rsid w:val="00F32904"/>
    <w:rsid w:val="00F45796"/>
    <w:rsid w:val="00F46A42"/>
    <w:rsid w:val="00F505E3"/>
    <w:rsid w:val="00F5207C"/>
    <w:rsid w:val="00F529A9"/>
    <w:rsid w:val="00F54A72"/>
    <w:rsid w:val="00F5602A"/>
    <w:rsid w:val="00F57797"/>
    <w:rsid w:val="00F631E7"/>
    <w:rsid w:val="00F646DC"/>
    <w:rsid w:val="00F6504E"/>
    <w:rsid w:val="00F72E1C"/>
    <w:rsid w:val="00F7333A"/>
    <w:rsid w:val="00F733AD"/>
    <w:rsid w:val="00F77AD3"/>
    <w:rsid w:val="00F82F0B"/>
    <w:rsid w:val="00F83AD1"/>
    <w:rsid w:val="00F845F6"/>
    <w:rsid w:val="00F85DDC"/>
    <w:rsid w:val="00F864EA"/>
    <w:rsid w:val="00F869C2"/>
    <w:rsid w:val="00F87873"/>
    <w:rsid w:val="00F91CAC"/>
    <w:rsid w:val="00F97196"/>
    <w:rsid w:val="00F9755D"/>
    <w:rsid w:val="00FA2B04"/>
    <w:rsid w:val="00FA668D"/>
    <w:rsid w:val="00FB26D2"/>
    <w:rsid w:val="00FB3BD5"/>
    <w:rsid w:val="00FB61D6"/>
    <w:rsid w:val="00FB787B"/>
    <w:rsid w:val="00FC4842"/>
    <w:rsid w:val="00FC673E"/>
    <w:rsid w:val="00FD0FBE"/>
    <w:rsid w:val="00FD12A7"/>
    <w:rsid w:val="00FD208A"/>
    <w:rsid w:val="00FD2A06"/>
    <w:rsid w:val="00FD3394"/>
    <w:rsid w:val="00FD715A"/>
    <w:rsid w:val="00FE0008"/>
    <w:rsid w:val="00FE1D33"/>
    <w:rsid w:val="00FE24BC"/>
    <w:rsid w:val="00FE3508"/>
    <w:rsid w:val="00FE4F99"/>
    <w:rsid w:val="00FE5141"/>
    <w:rsid w:val="00FE6CF0"/>
    <w:rsid w:val="00FE7060"/>
    <w:rsid w:val="00FF3357"/>
    <w:rsid w:val="00FF4A76"/>
    <w:rsid w:val="00FF55E2"/>
    <w:rsid w:val="00FF6850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37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337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31A7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4673-6B92-4436-A720-3E69DDAF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13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Пользователь</cp:lastModifiedBy>
  <cp:revision>209</cp:revision>
  <cp:lastPrinted>2012-11-15T08:43:00Z</cp:lastPrinted>
  <dcterms:created xsi:type="dcterms:W3CDTF">2012-10-25T09:26:00Z</dcterms:created>
  <dcterms:modified xsi:type="dcterms:W3CDTF">2017-05-17T12:22:00Z</dcterms:modified>
</cp:coreProperties>
</file>