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Права и обязанности застрахованных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" w:name="P2"/>
    <w:bookmarkEnd w:id="2"/>
    <w:p>
      <w:pPr>
        <w:pStyle w:val="0"/>
        <w:ind w:firstLine="540"/>
        <w:jc w:val="both"/>
      </w:pPr>
      <w:r>
        <w:rPr>
          <w:sz w:val="20"/>
        </w:rPr>
        <w:t xml:space="preserve">1. Застрахованные лица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бесплатное оказание им медицинской помощи медицинскими организациями при наступлении страхового случая: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всей территории Российской Федерации в объеме, установленном </w:t>
      </w:r>
      <w:hyperlink w:history="0" r:id="rId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базовой программой</w:t>
        </w:r>
      </w:hyperlink>
      <w:r>
        <w:rPr>
          <w:sz w:val="20"/>
        </w:rPr>
        <w:t xml:space="preserve">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выбор страховой медицинской организации путем подачи </w:t>
      </w:r>
      <w:hyperlink w:history="0" r:id="rId3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</w:t>
      </w:r>
      <w:hyperlink w:history="0" r:id="rId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правилами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w:history="0" r:id="rId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bookmarkStart w:id="8" w:name="P8"/>
    <w:bookmarkEnd w:id="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history="0" w:anchor="P8" w:tooltip=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...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history="0" r:id="rId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пунктом 11 статьи 5</w:t>
        </w:r>
      </w:hyperlink>
      <w:r>
        <w:rPr>
          <w:sz w:val="20"/>
        </w:rPr>
        <w:t xml:space="preserve"> настоящего Федерального закона. </w:t>
      </w:r>
      <w:hyperlink w:history="0" r:id="rId7" w:tooltip="Приказ Минздрава России от 23.12.2020 N 1363н &quot;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&quot; (Зарегистрировано в Минюсте России 29.12.2020 N 6188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4 в ред. Федерального </w:t>
      </w:r>
      <w:hyperlink w:history="0" r:id="rId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08.12.2020 N 430-ФЗ)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08.12.2020 N 430-ФЗ)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w:history="0" r:id="rId12" w:tooltip="&quot;Гражданский кодекс Российской Федерации (часть вторая)&quot; от 26.01.1996 N 14-ФЗ (ред. от 24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w:history="0" r:id="rId1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защиту прав и законных интересов в сфере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Застрахованные </w:t>
      </w:r>
      <w:hyperlink w:history="0" r:id="rId14" w:tooltip="Письмо ФФОМС от 17.08.2022 N 00-10-80-3-06/9352 &quot;О применении нормы части 1.1 статьи 16 Федерального закона от 29.11.2010 N 326-ФЗ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лица</w:t>
        </w:r>
      </w:hyperlink>
      <w:r>
        <w:rPr>
          <w:sz w:val="20"/>
        </w:rPr>
        <w:t xml:space="preserve">, указанные в </w:t>
      </w:r>
      <w:hyperlink w:history="0" r:id="rId1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части 1.1 статьи 10</w:t>
        </w:r>
      </w:hyperlink>
      <w:r>
        <w:rPr>
          <w:sz w:val="20"/>
        </w:rPr>
        <w:t xml:space="preserve"> настоящего Федерального закона, приобретают права, установленные </w:t>
      </w:r>
      <w:hyperlink w:history="0" w:anchor="P2" w:tooltip="1. Застрахованные лица имеют право на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при уплате за них страхователями, указанными в </w:t>
      </w:r>
      <w:hyperlink w:history="0" r:id="rId1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части 1 статьи 11</w:t>
        </w:r>
      </w:hyperlink>
      <w:r>
        <w:rPr>
          <w:sz w:val="20"/>
        </w:rPr>
        <w:t xml:space="preserve"> настоящего Федерального закона, страховых взносов на обязательное медицинское страхование в течение не менее трех лет.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17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237-ФЗ)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Застрахованные лица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w:history="0" r:id="rId1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части 1.1 статьи 10</w:t>
        </w:r>
      </w:hyperlink>
      <w:r>
        <w:rPr>
          <w:sz w:val="20"/>
        </w:rPr>
        <w:t xml:space="preserve">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06.12.2021 </w:t>
      </w:r>
      <w:hyperlink w:history="0" r:id="rId1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N 405-ФЗ</w:t>
        </w:r>
      </w:hyperlink>
      <w:r>
        <w:rPr>
          <w:sz w:val="20"/>
        </w:rPr>
        <w:t xml:space="preserve">, от 14.07.2022 </w:t>
      </w:r>
      <w:hyperlink w:history="0" r:id="rId20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237-ФЗ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 декабря 2022 года. - Федеральный </w:t>
      </w:r>
      <w:hyperlink w:history="0" r:id="rId2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06.12.2021 N 405-ФЗ;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01.01.2024 п. 3 ч. 2 ст. 16 утрачивает силу (</w:t>
            </w:r>
            <w:hyperlink w:history="0" r:id="rId2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3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01.12.2012 N 213-ФЗ)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01.01.2024 п. 4 ч. 2 ст. 16 утрачивает силу (</w:t>
            </w:r>
            <w:hyperlink w:history="0" r:id="rId2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w:history="0" r:id="rId2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законные представители</w:t>
        </w:r>
      </w:hyperlink>
      <w:r>
        <w:rPr>
          <w:sz w:val="20"/>
        </w:rPr>
        <w:t xml:space="preserve"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03.07.2016 N 286-ФЗ)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2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03.07.2016 N 286-ФЗ)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w:history="0" r:id="rId28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w:history="0" r:id="rId2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 В случае подачи в соответствии с </w:t>
      </w:r>
      <w:hyperlink w:history="0" r:id="rId3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3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06.12.2021 N 405-ФЗ)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w:history="0" w:anchor="P3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..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w:history="0" w:anchor="P3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..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3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06.12.2021 N 405-ФЗ)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>
      <w:pPr>
        <w:pStyle w:val="0"/>
        <w:jc w:val="both"/>
      </w:pPr>
      <w:r>
        <w:rPr>
          <w:sz w:val="20"/>
        </w:rPr>
        <w:t xml:space="preserve">(часть 6 в ред. Федерального </w:t>
      </w:r>
      <w:hyperlink w:history="0" r:id="rId3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06.12.2021 N 405-ФЗ)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Страховые медицинские организации, указанные в </w:t>
      </w:r>
      <w:hyperlink w:history="0" w:anchor="P3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..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настоящей статьи: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информируют застрахованное лицо в порядке и сроки, которые установлены </w:t>
      </w:r>
      <w:hyperlink w:history="0" r:id="rId3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</w:t>
      </w:r>
      <w:hyperlink w:history="0" r:id="rId3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части 1.1 статьи 10</w:t>
        </w:r>
      </w:hyperlink>
      <w:r>
        <w:rPr>
          <w:sz w:val="20"/>
        </w:rPr>
        <w:t xml:space="preserve"> настоящего Федерального закона);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06.12.2021 </w:t>
      </w:r>
      <w:hyperlink w:history="0" r:id="rId3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N 405-ФЗ</w:t>
        </w:r>
      </w:hyperlink>
      <w:r>
        <w:rPr>
          <w:sz w:val="20"/>
        </w:rPr>
        <w:t xml:space="preserve">, от 14.07.2022 </w:t>
      </w:r>
      <w:hyperlink w:history="0" r:id="rId37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237-ФЗ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запросу застрахованного лица или его представителя (за исключением застрахованных лиц, указанных в </w:t>
      </w:r>
      <w:hyperlink w:history="0" r:id="rId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части 1.1 статьи 10</w:t>
        </w:r>
      </w:hyperlink>
      <w:r>
        <w:rPr>
          <w:sz w:val="20"/>
        </w:rPr>
        <w:t xml:space="preserve"> 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</w:t>
      </w:r>
      <w:hyperlink w:history="0" r:id="rId3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06.12.2021 </w:t>
      </w:r>
      <w:hyperlink w:history="0" r:id="rId4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N 405-ФЗ</w:t>
        </w:r>
      </w:hyperlink>
      <w:r>
        <w:rPr>
          <w:sz w:val="20"/>
        </w:rPr>
        <w:t xml:space="preserve">, от 14.07.2022 </w:t>
      </w:r>
      <w:hyperlink w:history="0" r:id="rId41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237-ФЗ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предоставляют застрахованному лицу информацию о его правах и обязанностях.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047AF76ED38B475BBC2CC785FF1BAE3BB6546275CCA0051CC01C687F0766DACA93A921E26192319E87FB1608BAA6BEF2A3F5F06EEA25C3D3y6e9N" TargetMode = "External"/>
	<Relationship Id="rId3" Type="http://schemas.openxmlformats.org/officeDocument/2006/relationships/hyperlink" Target="consultantplus://offline/ref=047AF76ED38B475BBC2CC785FF1BAE3BB655667FCDA6051CC01C687F0766DACA93A921E26190359684FB1608BAA6BEF2A3F5F06EEA25C3D3y6e9N" TargetMode = "External"/>
	<Relationship Id="rId4" Type="http://schemas.openxmlformats.org/officeDocument/2006/relationships/hyperlink" Target="consultantplus://offline/ref=047AF76ED38B475BBC2CC785FF1BAE3BB655667FCDA6051CC01C687F0766DACA93A921E26192359C8BFB1608BAA6BEF2A3F5F06EEA25C3D3y6e9N" TargetMode = "External"/>
	<Relationship Id="rId5" Type="http://schemas.openxmlformats.org/officeDocument/2006/relationships/hyperlink" Target="consultantplus://offline/ref=047AF76ED38B475BBC2CC785FF1BAE3BB655667FCDA6051CC01C687F0766DACA93A921E26192359C8BFB1608BAA6BEF2A3F5F06EEA25C3D3y6e9N" TargetMode = "External"/>
	<Relationship Id="rId6" Type="http://schemas.openxmlformats.org/officeDocument/2006/relationships/hyperlink" Target="consultantplus://offline/ref=047AF76ED38B475BBC2CC785FF1BAE3BB6546275CCA0051CC01C687F0766DACA93A921E267903ECAD2B41754FEF5ADF2ACF5F267F6y2e4N" TargetMode = "External"/>
	<Relationship Id="rId7" Type="http://schemas.openxmlformats.org/officeDocument/2006/relationships/hyperlink" Target="consultantplus://offline/ref=047AF76ED38B475BBC2CC785FF1BAE3BB1516271CCA6051CC01C687F0766DACA93A921E26192359F83FB1608BAA6BEF2A3F5F06EEA25C3D3y6e9N" TargetMode = "External"/>
	<Relationship Id="rId8" Type="http://schemas.openxmlformats.org/officeDocument/2006/relationships/hyperlink" Target="consultantplus://offline/ref=047AF76ED38B475BBC2CC785FF1BAE3BB1516077CBA1051CC01C687F0766DACA93A921E26192359C8BFB1608BAA6BEF2A3F5F06EEA25C3D3y6e9N" TargetMode = "External"/>
	<Relationship Id="rId9" Type="http://schemas.openxmlformats.org/officeDocument/2006/relationships/hyperlink" Target="consultantplus://offline/ref=047AF76ED38B475BBC2CC785FF1BAE3BB653627FCFA6051CC01C687F0766DACA93A921E26192379986FB1608BAA6BEF2A3F5F06EEA25C3D3y6e9N" TargetMode = "External"/>
	<Relationship Id="rId10" Type="http://schemas.openxmlformats.org/officeDocument/2006/relationships/hyperlink" Target="consultantplus://offline/ref=047AF76ED38B475BBC2CC785FF1BAE3BB6546176CEA4051CC01C687F0766DACA93A921E26193349885FB1608BAA6BEF2A3F5F06EEA25C3D3y6e9N" TargetMode = "External"/>
	<Relationship Id="rId11" Type="http://schemas.openxmlformats.org/officeDocument/2006/relationships/hyperlink" Target="consultantplus://offline/ref=047AF76ED38B475BBC2CC785FF1BAE3BB1516077CBA1051CC01C687F0766DACA93A921E26192359D83FB1608BAA6BEF2A3F5F06EEA25C3D3y6e9N" TargetMode = "External"/>
	<Relationship Id="rId12" Type="http://schemas.openxmlformats.org/officeDocument/2006/relationships/hyperlink" Target="consultantplus://offline/ref=047AF76ED38B475BBC2CC785FF1BAE3BB653627ECEA0051CC01C687F0766DACA93A921E26190329A83FB1608BAA6BEF2A3F5F06EEA25C3D3y6e9N" TargetMode = "External"/>
	<Relationship Id="rId13" Type="http://schemas.openxmlformats.org/officeDocument/2006/relationships/hyperlink" Target="consultantplus://offline/ref=047AF76ED38B475BBC2CC785FF1BAE3BB653627FCFA6051CC01C687F0766DACA93A921E26193359C81FB1608BAA6BEF2A3F5F06EEA25C3D3y6e9N" TargetMode = "External"/>
	<Relationship Id="rId14" Type="http://schemas.openxmlformats.org/officeDocument/2006/relationships/hyperlink" Target="consultantplus://offline/ref=047AF76ED38B475BBC2CC785FF1BAE3BB6546576CFA0051CC01C687F0766DACA81A979EE61942B9E8AEE4059FCyFe0N" TargetMode = "External"/>
	<Relationship Id="rId15" Type="http://schemas.openxmlformats.org/officeDocument/2006/relationships/hyperlink" Target="consultantplus://offline/ref=047AF76ED38B475BBC2CC785FF1BAE3BB6546275CCA0051CC01C687F0766DACA93A921E065943ECAD2B41754FEF5ADF2ACF5F267F6y2e4N" TargetMode = "External"/>
	<Relationship Id="rId16" Type="http://schemas.openxmlformats.org/officeDocument/2006/relationships/hyperlink" Target="consultantplus://offline/ref=047AF76ED38B475BBC2CC785FF1BAE3BB6546275CCA0051CC01C687F0766DACA93A921E26192349C85FB1608BAA6BEF2A3F5F06EEA25C3D3y6e9N" TargetMode = "External"/>
	<Relationship Id="rId17" Type="http://schemas.openxmlformats.org/officeDocument/2006/relationships/hyperlink" Target="consultantplus://offline/ref=047AF76ED38B475BBC2CC785FF1BAE3BB654617ECAA7051CC01C687F0766DACA93A921E26193369B81FB1608BAA6BEF2A3F5F06EEA25C3D3y6e9N" TargetMode = "External"/>
	<Relationship Id="rId18" Type="http://schemas.openxmlformats.org/officeDocument/2006/relationships/hyperlink" Target="consultantplus://offline/ref=047AF76ED38B475BBC2CC785FF1BAE3BB6546275CCA0051CC01C687F0766DACA93A921E065943ECAD2B41754FEF5ADF2ACF5F267F6y2e4N" TargetMode = "External"/>
	<Relationship Id="rId19" Type="http://schemas.openxmlformats.org/officeDocument/2006/relationships/hyperlink" Target="consultantplus://offline/ref=047AF76ED38B475BBC2CC785FF1BAE3BB6546072C6A3051CC01C687F0766DACA93A921E26192359F80FB1608BAA6BEF2A3F5F06EEA25C3D3y6e9N" TargetMode = "External"/>
	<Relationship Id="rId20" Type="http://schemas.openxmlformats.org/officeDocument/2006/relationships/hyperlink" Target="consultantplus://offline/ref=047AF76ED38B475BBC2CC785FF1BAE3BB654617ECAA7051CC01C687F0766DACA93A921E26193369B87FB1608BAA6BEF2A3F5F06EEA25C3D3y6e9N" TargetMode = "External"/>
	<Relationship Id="rId21" Type="http://schemas.openxmlformats.org/officeDocument/2006/relationships/hyperlink" Target="consultantplus://offline/ref=047AF76ED38B475BBC2CC785FF1BAE3BB6546072C6A3051CC01C687F0766DACA93A921E26192359F86FB1608BAA6BEF2A3F5F06EEA25C3D3y6e9N" TargetMode = "External"/>
	<Relationship Id="rId22" Type="http://schemas.openxmlformats.org/officeDocument/2006/relationships/hyperlink" Target="consultantplus://offline/ref=047AF76ED38B475BBC2CC785FF1BAE3BB6546072C6A3051CC01C687F0766DACA93A921E26192359F85FB1608BAA6BEF2A3F5F06EEA25C3D3y6e9N" TargetMode = "External"/>
	<Relationship Id="rId23" Type="http://schemas.openxmlformats.org/officeDocument/2006/relationships/hyperlink" Target="consultantplus://offline/ref=047AF76ED38B475BBC2CC785FF1BAE3BB3556872CEA1051CC01C687F0766DACA93A921E26192359C80FB1608BAA6BEF2A3F5F06EEA25C3D3y6e9N" TargetMode = "External"/>
	<Relationship Id="rId24" Type="http://schemas.openxmlformats.org/officeDocument/2006/relationships/hyperlink" Target="consultantplus://offline/ref=047AF76ED38B475BBC2CC785FF1BAE3BB6546072C6A3051CC01C687F0766DACA93A921E26192359F85FB1608BAA6BEF2A3F5F06EEA25C3D3y6e9N" TargetMode = "External"/>
	<Relationship Id="rId25" Type="http://schemas.openxmlformats.org/officeDocument/2006/relationships/hyperlink" Target="consultantplus://offline/ref=047AF76ED38B475BBC2CC785FF1BAE3BBB5F6670CEAB5816C845647D006985DD94E02DE36192359A88A4131DABFEB3F4BBEBF979F627C1yDe2N" TargetMode = "External"/>
	<Relationship Id="rId26" Type="http://schemas.openxmlformats.org/officeDocument/2006/relationships/hyperlink" Target="consultantplus://offline/ref=047AF76ED38B475BBC2CC785FF1BAE3BB0566073C7A1051CC01C687F0766DACA93A921E26192359F81FB1608BAA6BEF2A3F5F06EEA25C3D3y6e9N" TargetMode = "External"/>
	<Relationship Id="rId27" Type="http://schemas.openxmlformats.org/officeDocument/2006/relationships/hyperlink" Target="consultantplus://offline/ref=047AF76ED38B475BBC2CC785FF1BAE3BB0566073C7A1051CC01C687F0766DACA93A921E26192359F87FB1608BAA6BEF2A3F5F06EEA25C3D3y6e9N" TargetMode = "External"/>
	<Relationship Id="rId28" Type="http://schemas.openxmlformats.org/officeDocument/2006/relationships/hyperlink" Target="consultantplus://offline/ref=047AF76ED38B475BBC2CC785FF1BAE3BB655667FCDA6051CC01C687F0766DACA93A921E26190359684FB1608BAA6BEF2A3F5F06EEA25C3D3y6e9N" TargetMode = "External"/>
	<Relationship Id="rId29" Type="http://schemas.openxmlformats.org/officeDocument/2006/relationships/hyperlink" Target="consultantplus://offline/ref=047AF76ED38B475BBC2CC785FF1BAE3BB655667FCDA6051CC01C687F0766DACA93A921E26192359C8BFB1608BAA6BEF2A3F5F06EEA25C3D3y6e9N" TargetMode = "External"/>
	<Relationship Id="rId30" Type="http://schemas.openxmlformats.org/officeDocument/2006/relationships/hyperlink" Target="consultantplus://offline/ref=047AF76ED38B475BBC2CC785FF1BAE3BB6546275CCA0051CC01C687F0766DACA93A921E26192329A8BFB1608BAA6BEF2A3F5F06EEA25C3D3y6e9N" TargetMode = "External"/>
	<Relationship Id="rId31" Type="http://schemas.openxmlformats.org/officeDocument/2006/relationships/hyperlink" Target="consultantplus://offline/ref=047AF76ED38B475BBC2CC785FF1BAE3BB6546072C6A3051CC01C687F0766DACA93A921E26192359F84FB1608BAA6BEF2A3F5F06EEA25C3D3y6e9N" TargetMode = "External"/>
	<Relationship Id="rId32" Type="http://schemas.openxmlformats.org/officeDocument/2006/relationships/hyperlink" Target="consultantplus://offline/ref=047AF76ED38B475BBC2CC785FF1BAE3BB6546072C6A3051CC01C687F0766DACA93A921E26192359F8AFB1608BAA6BEF2A3F5F06EEA25C3D3y6e9N" TargetMode = "External"/>
	<Relationship Id="rId33" Type="http://schemas.openxmlformats.org/officeDocument/2006/relationships/hyperlink" Target="consultantplus://offline/ref=047AF76ED38B475BBC2CC785FF1BAE3BB6546072C6A3051CC01C687F0766DACA93A921E26192359C82FB1608BAA6BEF2A3F5F06EEA25C3D3y6e9N" TargetMode = "External"/>
	<Relationship Id="rId34" Type="http://schemas.openxmlformats.org/officeDocument/2006/relationships/hyperlink" Target="consultantplus://offline/ref=047AF76ED38B475BBC2CC785FF1BAE3BB655667FCDA6051CC01C687F0766DACA93A921E26193349B84FB1608BAA6BEF2A3F5F06EEA25C3D3y6e9N" TargetMode = "External"/>
	<Relationship Id="rId35" Type="http://schemas.openxmlformats.org/officeDocument/2006/relationships/hyperlink" Target="consultantplus://offline/ref=047AF76ED38B475BBC2CC785FF1BAE3BB6546275CCA0051CC01C687F0766DACA93A921E065943ECAD2B41754FEF5ADF2ACF5F267F6y2e4N" TargetMode = "External"/>
	<Relationship Id="rId36" Type="http://schemas.openxmlformats.org/officeDocument/2006/relationships/hyperlink" Target="consultantplus://offline/ref=047AF76ED38B475BBC2CC785FF1BAE3BB6546072C6A3051CC01C687F0766DACA93A921E26192359C80FB1608BAA6BEF2A3F5F06EEA25C3D3y6e9N" TargetMode = "External"/>
	<Relationship Id="rId37" Type="http://schemas.openxmlformats.org/officeDocument/2006/relationships/hyperlink" Target="consultantplus://offline/ref=047AF76ED38B475BBC2CC785FF1BAE3BB654617ECAA7051CC01C687F0766DACA93A921E26193369B85FB1608BAA6BEF2A3F5F06EEA25C3D3y6e9N" TargetMode = "External"/>
	<Relationship Id="rId38" Type="http://schemas.openxmlformats.org/officeDocument/2006/relationships/hyperlink" Target="consultantplus://offline/ref=047AF76ED38B475BBC2CC785FF1BAE3BB6546275CCA0051CC01C687F0766DACA93A921E065943ECAD2B41754FEF5ADF2ACF5F267F6y2e4N" TargetMode = "External"/>
	<Relationship Id="rId39" Type="http://schemas.openxmlformats.org/officeDocument/2006/relationships/hyperlink" Target="consultantplus://offline/ref=047AF76ED38B475BBC2CC785FF1BAE3BB655667FCDA6051CC01C687F0766DACA93A921E26192379C87FB1608BAA6BEF2A3F5F06EEA25C3D3y6e9N" TargetMode = "External"/>
	<Relationship Id="rId40" Type="http://schemas.openxmlformats.org/officeDocument/2006/relationships/hyperlink" Target="consultantplus://offline/ref=047AF76ED38B475BBC2CC785FF1BAE3BB6546072C6A3051CC01C687F0766DACA93A921E26192359C86FB1608BAA6BEF2A3F5F06EEA25C3D3y6e9N" TargetMode = "External"/>
	<Relationship Id="rId41" Type="http://schemas.openxmlformats.org/officeDocument/2006/relationships/hyperlink" Target="consultantplus://offline/ref=047AF76ED38B475BBC2CC785FF1BAE3BB654617ECAA7051CC01C687F0766DACA93A921E26193369B84FB1608BAA6BEF2A3F5F06EEA25C3D3y6e9N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
(ред. от 19.12.2022)
"Об обязательном медицинском страховании в Российской Федерации"</dc:title>
  <dcterms:created xsi:type="dcterms:W3CDTF">2023-09-06T13:30:48Z</dcterms:created>
</cp:coreProperties>
</file>