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4D" w:rsidRPr="0062604D" w:rsidRDefault="0062604D" w:rsidP="006260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</w:rPr>
      </w:pPr>
      <w:r w:rsidRPr="0062604D">
        <w:rPr>
          <w:rFonts w:ascii="Calibri" w:hAnsi="Calibri" w:cs="Calibri"/>
          <w:b/>
        </w:rPr>
        <w:t>Результаты повторных экспертиз, проведенных по претензиям медицинских организаций.</w:t>
      </w:r>
    </w:p>
    <w:p w:rsidR="0062604D" w:rsidRDefault="0062604D" w:rsidP="00F82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C54" w:rsidRDefault="00F82C54" w:rsidP="00F82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со</w:t>
      </w:r>
      <w:r w:rsidRPr="00F82C54">
        <w:rPr>
          <w:rFonts w:ascii="Calibri" w:hAnsi="Calibri" w:cs="Calibri"/>
        </w:rPr>
        <w:t xml:space="preserve"> </w:t>
      </w:r>
      <w:hyperlink r:id="rId4" w:history="1">
        <w:r w:rsidRPr="00F82C54">
          <w:rPr>
            <w:rFonts w:ascii="Calibri" w:hAnsi="Calibri" w:cs="Calibri"/>
          </w:rPr>
          <w:t>статьей 42</w:t>
        </w:r>
      </w:hyperlink>
      <w:r>
        <w:rPr>
          <w:rFonts w:ascii="Calibri" w:hAnsi="Calibri" w:cs="Calibri"/>
        </w:rPr>
        <w:t xml:space="preserve"> Федерального закона медицинская организация имеет право обжаловать заключение страховой медицинской организации по результатам контроля в течение 15 рабочих дней со дня получения актов страховой медицинской организации путем направления претензии в территориальный фонд обязательного медицинского страхования по рекомендуемому образцу. Территориальный фонд обязательного медицинского страхования в течение 30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претензии рассматривает поступившие от медицинской организации документы и организует проведение повторных медико-экономического контроля, медико-экономической экспертизы и экспертизы качества медицинской помощи, которые в соответствии с </w:t>
      </w:r>
      <w:hyperlink r:id="rId5" w:history="1">
        <w:r w:rsidRPr="00F82C54">
          <w:rPr>
            <w:rFonts w:ascii="Calibri" w:hAnsi="Calibri" w:cs="Calibri"/>
          </w:rPr>
          <w:t>частью 4 статьи 42</w:t>
        </w:r>
      </w:hyperlink>
      <w:r>
        <w:rPr>
          <w:rFonts w:ascii="Calibri" w:hAnsi="Calibri" w:cs="Calibri"/>
        </w:rPr>
        <w:t xml:space="preserve"> Федерального закона оформляются решением территориального фонда. В 201</w:t>
      </w:r>
      <w:r w:rsidR="001B466C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год</w:t>
      </w:r>
      <w:r w:rsidR="004D1251">
        <w:rPr>
          <w:rFonts w:ascii="Calibri" w:hAnsi="Calibri" w:cs="Calibri"/>
        </w:rPr>
        <w:t>у</w:t>
      </w:r>
      <w:r>
        <w:rPr>
          <w:rFonts w:ascii="Calibri" w:hAnsi="Calibri" w:cs="Calibri"/>
        </w:rPr>
        <w:t xml:space="preserve"> </w:t>
      </w:r>
      <w:r w:rsidR="00A164EE">
        <w:rPr>
          <w:rFonts w:ascii="Calibri" w:hAnsi="Calibri" w:cs="Calibri"/>
        </w:rPr>
        <w:t xml:space="preserve">результаты медико-экономического контроля медицинскими организациями не оспаривались, </w:t>
      </w:r>
      <w:r>
        <w:rPr>
          <w:rFonts w:ascii="Calibri" w:hAnsi="Calibri" w:cs="Calibri"/>
        </w:rPr>
        <w:t xml:space="preserve">по претензиям медицинских организаций проводились </w:t>
      </w:r>
      <w:r w:rsidR="00A164EE">
        <w:rPr>
          <w:rFonts w:ascii="Calibri" w:hAnsi="Calibri" w:cs="Calibri"/>
        </w:rPr>
        <w:t xml:space="preserve">только </w:t>
      </w:r>
      <w:r>
        <w:rPr>
          <w:rFonts w:ascii="Calibri" w:hAnsi="Calibri" w:cs="Calibri"/>
        </w:rPr>
        <w:t>медико-экономические экспертизы и экспертизы качества медицинской помощи.</w:t>
      </w:r>
    </w:p>
    <w:p w:rsidR="00F82C54" w:rsidRDefault="00F82C54" w:rsidP="00D45901">
      <w:pPr>
        <w:spacing w:after="0"/>
        <w:jc w:val="center"/>
        <w:rPr>
          <w:b/>
        </w:rPr>
      </w:pPr>
    </w:p>
    <w:p w:rsidR="00880F73" w:rsidRPr="00D45901" w:rsidRDefault="00880F73" w:rsidP="00D45901">
      <w:pPr>
        <w:spacing w:after="0"/>
        <w:jc w:val="center"/>
        <w:rPr>
          <w:b/>
        </w:rPr>
      </w:pPr>
      <w:r w:rsidRPr="00D45901">
        <w:rPr>
          <w:b/>
        </w:rPr>
        <w:t xml:space="preserve">Результаты повторной медико-экономической экспертизы, </w:t>
      </w:r>
    </w:p>
    <w:p w:rsidR="00CA4161" w:rsidRPr="00D45901" w:rsidRDefault="00880F73" w:rsidP="00D45901">
      <w:pPr>
        <w:spacing w:after="0"/>
        <w:jc w:val="center"/>
        <w:rPr>
          <w:b/>
        </w:rPr>
      </w:pPr>
      <w:proofErr w:type="gramStart"/>
      <w:r w:rsidRPr="00D45901">
        <w:rPr>
          <w:b/>
        </w:rPr>
        <w:t>проведенной</w:t>
      </w:r>
      <w:proofErr w:type="gramEnd"/>
      <w:r w:rsidRPr="00D45901">
        <w:rPr>
          <w:b/>
        </w:rPr>
        <w:t xml:space="preserve"> по претензиям  медицинских организаций.</w:t>
      </w:r>
    </w:p>
    <w:p w:rsidR="00D45901" w:rsidRDefault="00D45901" w:rsidP="00D45901">
      <w:pPr>
        <w:spacing w:after="0"/>
        <w:jc w:val="center"/>
      </w:pPr>
    </w:p>
    <w:p w:rsidR="00880F73" w:rsidRDefault="00880F73" w:rsidP="00880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2121">
        <w:t>В 20</w:t>
      </w:r>
      <w:r w:rsidR="001B466C">
        <w:t>20</w:t>
      </w:r>
      <w:r w:rsidRPr="00972121">
        <w:t xml:space="preserve"> год</w:t>
      </w:r>
      <w:r w:rsidR="004D1251" w:rsidRPr="00972121">
        <w:t>у</w:t>
      </w:r>
      <w:r w:rsidRPr="00972121">
        <w:t xml:space="preserve"> проведены повторные медико-экономические </w:t>
      </w:r>
      <w:r w:rsidRPr="00F05C05">
        <w:t xml:space="preserve">экспертизы </w:t>
      </w:r>
      <w:r w:rsidR="00FB7231" w:rsidRPr="00F05C05">
        <w:t xml:space="preserve"> </w:t>
      </w:r>
      <w:r w:rsidR="001B466C">
        <w:t>1690</w:t>
      </w:r>
      <w:r w:rsidR="00972121" w:rsidRPr="00972121">
        <w:t xml:space="preserve"> </w:t>
      </w:r>
      <w:r w:rsidR="00FB53FF" w:rsidRPr="00972121">
        <w:t>страховых случаев. И</w:t>
      </w:r>
      <w:r w:rsidRPr="00972121">
        <w:t xml:space="preserve">з них </w:t>
      </w:r>
      <w:r w:rsidR="001B466C">
        <w:t>3</w:t>
      </w:r>
      <w:r w:rsidR="00C9788C" w:rsidRPr="00972121">
        <w:t xml:space="preserve"> </w:t>
      </w:r>
      <w:r w:rsidR="00FB53FF" w:rsidRPr="00F05C05">
        <w:t>(</w:t>
      </w:r>
      <w:r w:rsidR="00F05C05" w:rsidRPr="00F05C05">
        <w:t>0,</w:t>
      </w:r>
      <w:r w:rsidR="001B466C">
        <w:t>2</w:t>
      </w:r>
      <w:r w:rsidR="00FB53FF" w:rsidRPr="00F05C05">
        <w:t>%)</w:t>
      </w:r>
      <w:r w:rsidR="00FB53FF">
        <w:t xml:space="preserve"> </w:t>
      </w:r>
      <w:r w:rsidR="00887C50">
        <w:t>рассмотрены</w:t>
      </w:r>
      <w:r>
        <w:t xml:space="preserve"> в связи с </w:t>
      </w:r>
      <w:r>
        <w:rPr>
          <w:rFonts w:ascii="Calibri" w:hAnsi="Calibri" w:cs="Calibri"/>
        </w:rPr>
        <w:t>обжалованием заключения страховых медицинских орга</w:t>
      </w:r>
      <w:r w:rsidR="00FB53FF">
        <w:rPr>
          <w:rFonts w:ascii="Calibri" w:hAnsi="Calibri" w:cs="Calibri"/>
        </w:rPr>
        <w:t>низаций по результатам контроля (в</w:t>
      </w:r>
      <w:r w:rsidR="00FB53FF">
        <w:t xml:space="preserve"> 201</w:t>
      </w:r>
      <w:r w:rsidR="001B466C">
        <w:t>9</w:t>
      </w:r>
      <w:r w:rsidR="00FB53FF">
        <w:t xml:space="preserve"> г.  </w:t>
      </w:r>
      <w:r w:rsidR="007F2DCC">
        <w:t>1</w:t>
      </w:r>
      <w:r w:rsidR="001B466C">
        <w:t xml:space="preserve">2 </w:t>
      </w:r>
      <w:r w:rsidR="00FB53FF">
        <w:t xml:space="preserve">случаев или </w:t>
      </w:r>
      <w:r w:rsidR="007F2DCC">
        <w:t>0,</w:t>
      </w:r>
      <w:r w:rsidR="001B466C">
        <w:t>4</w:t>
      </w:r>
      <w:r w:rsidR="00CD100C">
        <w:t xml:space="preserve"> </w:t>
      </w:r>
      <w:r w:rsidR="00FB53FF" w:rsidRPr="00CD100C">
        <w:t>%).</w:t>
      </w:r>
      <w:r w:rsidR="00FB53FF">
        <w:t xml:space="preserve"> </w:t>
      </w:r>
      <w:r>
        <w:rPr>
          <w:rFonts w:ascii="Calibri" w:hAnsi="Calibri" w:cs="Calibri"/>
        </w:rPr>
        <w:t xml:space="preserve"> </w:t>
      </w:r>
    </w:p>
    <w:p w:rsidR="00E31377" w:rsidRDefault="001B466C" w:rsidP="00F9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 3 </w:t>
      </w:r>
      <w:r w:rsidR="00E31377">
        <w:rPr>
          <w:rFonts w:ascii="Calibri" w:hAnsi="Calibri" w:cs="Calibri"/>
        </w:rPr>
        <w:t xml:space="preserve"> случа</w:t>
      </w:r>
      <w:r>
        <w:rPr>
          <w:rFonts w:ascii="Calibri" w:hAnsi="Calibri" w:cs="Calibri"/>
        </w:rPr>
        <w:t>я (100%)</w:t>
      </w:r>
      <w:r w:rsidR="00E31377">
        <w:rPr>
          <w:rFonts w:ascii="Calibri" w:hAnsi="Calibri" w:cs="Calibri"/>
        </w:rPr>
        <w:t xml:space="preserve"> с обжалованием заключений страховой медицинской организации </w:t>
      </w:r>
      <w:r w:rsidR="00F93499">
        <w:rPr>
          <w:rFonts w:ascii="Calibri" w:hAnsi="Calibri" w:cs="Calibri"/>
        </w:rPr>
        <w:t>поступил</w:t>
      </w:r>
      <w:r w:rsidR="00FB53FF">
        <w:rPr>
          <w:rFonts w:ascii="Calibri" w:hAnsi="Calibri" w:cs="Calibri"/>
        </w:rPr>
        <w:t>и</w:t>
      </w:r>
      <w:r w:rsidR="00F93499">
        <w:rPr>
          <w:rFonts w:ascii="Calibri" w:hAnsi="Calibri" w:cs="Calibri"/>
        </w:rPr>
        <w:t xml:space="preserve"> от</w:t>
      </w:r>
      <w:r w:rsidR="007F2D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ООО</w:t>
      </w:r>
      <w:r w:rsidR="007F2DCC">
        <w:rPr>
          <w:rFonts w:ascii="Calibri" w:hAnsi="Calibri" w:cs="Calibri"/>
        </w:rPr>
        <w:t xml:space="preserve"> «</w:t>
      </w:r>
      <w:r>
        <w:rPr>
          <w:rFonts w:ascii="Calibri" w:hAnsi="Calibri" w:cs="Calibri"/>
        </w:rPr>
        <w:t xml:space="preserve">Геном-Волга» по   </w:t>
      </w:r>
      <w:proofErr w:type="spellStart"/>
      <w:r w:rsidR="00F17486">
        <w:rPr>
          <w:rFonts w:ascii="Calibri" w:hAnsi="Calibri" w:cs="Calibri"/>
        </w:rPr>
        <w:t>стационарозамещающ</w:t>
      </w:r>
      <w:r>
        <w:rPr>
          <w:rFonts w:ascii="Calibri" w:hAnsi="Calibri" w:cs="Calibri"/>
        </w:rPr>
        <w:t>ей</w:t>
      </w:r>
      <w:proofErr w:type="spellEnd"/>
      <w:r>
        <w:rPr>
          <w:rFonts w:ascii="Calibri" w:hAnsi="Calibri" w:cs="Calibri"/>
        </w:rPr>
        <w:t xml:space="preserve"> </w:t>
      </w:r>
      <w:r w:rsidR="00E31377">
        <w:rPr>
          <w:rFonts w:ascii="Calibri" w:hAnsi="Calibri" w:cs="Calibri"/>
        </w:rPr>
        <w:t>помощ</w:t>
      </w:r>
      <w:r>
        <w:rPr>
          <w:rFonts w:ascii="Calibri" w:hAnsi="Calibri" w:cs="Calibri"/>
        </w:rPr>
        <w:t>и.</w:t>
      </w:r>
    </w:p>
    <w:p w:rsidR="008A41D0" w:rsidRDefault="001B466C" w:rsidP="00F9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 3 </w:t>
      </w:r>
      <w:r w:rsidR="00F0025A">
        <w:rPr>
          <w:rFonts w:ascii="Calibri" w:hAnsi="Calibri" w:cs="Calibri"/>
        </w:rPr>
        <w:t xml:space="preserve"> случа</w:t>
      </w:r>
      <w:r w:rsidR="00F17486">
        <w:rPr>
          <w:rFonts w:ascii="Calibri" w:hAnsi="Calibri" w:cs="Calibri"/>
        </w:rPr>
        <w:t>я</w:t>
      </w:r>
      <w:r w:rsidR="00F0025A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100</w:t>
      </w:r>
      <w:r w:rsidR="00F0025A">
        <w:rPr>
          <w:rFonts w:ascii="Calibri" w:hAnsi="Calibri" w:cs="Calibri"/>
        </w:rPr>
        <w:t xml:space="preserve">%) </w:t>
      </w:r>
      <w:proofErr w:type="gramStart"/>
      <w:r w:rsidR="00F0025A">
        <w:rPr>
          <w:rFonts w:ascii="Calibri" w:hAnsi="Calibri" w:cs="Calibri"/>
        </w:rPr>
        <w:t>обосновано</w:t>
      </w:r>
      <w:proofErr w:type="gramEnd"/>
      <w:r w:rsidR="00F0025A">
        <w:rPr>
          <w:rFonts w:ascii="Calibri" w:hAnsi="Calibri" w:cs="Calibri"/>
        </w:rPr>
        <w:t xml:space="preserve"> признаны дефектными при проведении первичной МЭЭ.</w:t>
      </w:r>
      <w:r w:rsidR="00E81954">
        <w:rPr>
          <w:rFonts w:ascii="Calibri" w:hAnsi="Calibri" w:cs="Calibri"/>
        </w:rPr>
        <w:t xml:space="preserve"> </w:t>
      </w:r>
      <w:r w:rsidR="008A41D0">
        <w:rPr>
          <w:rFonts w:ascii="Calibri" w:hAnsi="Calibri" w:cs="Calibri"/>
        </w:rPr>
        <w:t>При проведении повторной медико-экономической экспертизы нарушен</w:t>
      </w:r>
      <w:r w:rsidR="00E81954">
        <w:rPr>
          <w:rFonts w:ascii="Calibri" w:hAnsi="Calibri" w:cs="Calibri"/>
        </w:rPr>
        <w:t>ий,</w:t>
      </w:r>
      <w:r w:rsidR="006E5542">
        <w:rPr>
          <w:rFonts w:ascii="Calibri" w:hAnsi="Calibri" w:cs="Calibri"/>
        </w:rPr>
        <w:t xml:space="preserve"> </w:t>
      </w:r>
      <w:r w:rsidR="008A41D0">
        <w:rPr>
          <w:rFonts w:ascii="Calibri" w:hAnsi="Calibri" w:cs="Calibri"/>
        </w:rPr>
        <w:t>являющ</w:t>
      </w:r>
      <w:r w:rsidR="00E81954">
        <w:rPr>
          <w:rFonts w:ascii="Calibri" w:hAnsi="Calibri" w:cs="Calibri"/>
        </w:rPr>
        <w:t>ихс</w:t>
      </w:r>
      <w:r w:rsidR="008A41D0">
        <w:rPr>
          <w:rFonts w:ascii="Calibri" w:hAnsi="Calibri" w:cs="Calibri"/>
        </w:rPr>
        <w:t>я основанием для отказа в оплате медицинской помощи (уменьшен</w:t>
      </w:r>
      <w:r w:rsidR="006E5542">
        <w:rPr>
          <w:rFonts w:ascii="Calibri" w:hAnsi="Calibri" w:cs="Calibri"/>
        </w:rPr>
        <w:t>ия оплаты медицинской помощи)</w:t>
      </w:r>
      <w:r w:rsidR="00E81954">
        <w:rPr>
          <w:rFonts w:ascii="Calibri" w:hAnsi="Calibri" w:cs="Calibri"/>
        </w:rPr>
        <w:t xml:space="preserve"> специалистами ТФОМС РК не выявлено.</w:t>
      </w:r>
    </w:p>
    <w:p w:rsidR="00AF0BCD" w:rsidRDefault="00AF0BCD" w:rsidP="00D45901">
      <w:pPr>
        <w:spacing w:after="0"/>
        <w:jc w:val="center"/>
        <w:rPr>
          <w:rFonts w:ascii="Calibri" w:hAnsi="Calibri" w:cs="Calibri"/>
        </w:rPr>
      </w:pPr>
    </w:p>
    <w:p w:rsidR="00447723" w:rsidRPr="00D45901" w:rsidRDefault="00447723" w:rsidP="00D45901">
      <w:pPr>
        <w:spacing w:after="0"/>
        <w:jc w:val="center"/>
        <w:rPr>
          <w:b/>
        </w:rPr>
      </w:pPr>
      <w:r w:rsidRPr="00D45901">
        <w:rPr>
          <w:b/>
        </w:rPr>
        <w:t xml:space="preserve">Результаты повторной экспертизы качества медицинской помощи, </w:t>
      </w:r>
    </w:p>
    <w:p w:rsidR="00447723" w:rsidRDefault="00447723" w:rsidP="00D45901">
      <w:pPr>
        <w:spacing w:after="0"/>
        <w:jc w:val="center"/>
        <w:rPr>
          <w:b/>
        </w:rPr>
      </w:pPr>
      <w:proofErr w:type="gramStart"/>
      <w:r w:rsidRPr="00D45901">
        <w:rPr>
          <w:b/>
        </w:rPr>
        <w:t>проведенной</w:t>
      </w:r>
      <w:proofErr w:type="gramEnd"/>
      <w:r w:rsidRPr="00D45901">
        <w:rPr>
          <w:b/>
        </w:rPr>
        <w:t xml:space="preserve"> по претензиям  медицинских организаций.</w:t>
      </w:r>
    </w:p>
    <w:p w:rsidR="00D45901" w:rsidRPr="00D45901" w:rsidRDefault="00D45901" w:rsidP="00A31C93">
      <w:pPr>
        <w:spacing w:after="0"/>
        <w:contextualSpacing/>
        <w:jc w:val="center"/>
        <w:rPr>
          <w:b/>
        </w:rPr>
      </w:pPr>
    </w:p>
    <w:p w:rsidR="00A31C93" w:rsidRDefault="00447723" w:rsidP="00A31C93">
      <w:pPr>
        <w:spacing w:line="240" w:lineRule="auto"/>
        <w:ind w:firstLine="708"/>
        <w:contextualSpacing/>
      </w:pPr>
      <w:r w:rsidRPr="001F44CD">
        <w:t xml:space="preserve">В </w:t>
      </w:r>
      <w:r w:rsidR="00725205" w:rsidRPr="001F44CD">
        <w:t xml:space="preserve"> </w:t>
      </w:r>
      <w:r w:rsidRPr="001F44CD">
        <w:t>20</w:t>
      </w:r>
      <w:r w:rsidR="001B466C">
        <w:t>20</w:t>
      </w:r>
      <w:r w:rsidRPr="001F44CD">
        <w:t xml:space="preserve"> год</w:t>
      </w:r>
      <w:r w:rsidR="00725205" w:rsidRPr="001F44CD">
        <w:t>у</w:t>
      </w:r>
      <w:r w:rsidRPr="001F44CD">
        <w:t xml:space="preserve"> проведены повторные экспертизы </w:t>
      </w:r>
      <w:r w:rsidR="00725205" w:rsidRPr="001F44CD">
        <w:t xml:space="preserve">качества медицинской помощи </w:t>
      </w:r>
      <w:r w:rsidR="001B466C">
        <w:t>628</w:t>
      </w:r>
      <w:r w:rsidR="001F44CD" w:rsidRPr="001F44CD">
        <w:t xml:space="preserve"> </w:t>
      </w:r>
      <w:r w:rsidR="00725205" w:rsidRPr="001F44CD">
        <w:t xml:space="preserve">страховых случаев. </w:t>
      </w:r>
      <w:r w:rsidRPr="001F44CD">
        <w:t xml:space="preserve"> </w:t>
      </w:r>
      <w:r w:rsidR="00725205" w:rsidRPr="001F44CD">
        <w:t xml:space="preserve">Из них </w:t>
      </w:r>
      <w:r w:rsidR="001B466C">
        <w:t>4</w:t>
      </w:r>
      <w:r w:rsidR="00F0025A" w:rsidRPr="00F05C05">
        <w:t xml:space="preserve"> </w:t>
      </w:r>
      <w:r w:rsidR="00725205" w:rsidRPr="00F05C05">
        <w:t>(</w:t>
      </w:r>
      <w:r w:rsidR="001B466C">
        <w:t>0,6</w:t>
      </w:r>
      <w:r w:rsidR="00725205" w:rsidRPr="00F05C05">
        <w:t xml:space="preserve">%) </w:t>
      </w:r>
      <w:r w:rsidR="00887C50" w:rsidRPr="00F05C05">
        <w:t>рассмотрены</w:t>
      </w:r>
      <w:r w:rsidR="00887C50">
        <w:t xml:space="preserve"> </w:t>
      </w:r>
      <w:r w:rsidR="00725205">
        <w:t xml:space="preserve">в связи с </w:t>
      </w:r>
      <w:r w:rsidR="00725205">
        <w:rPr>
          <w:rFonts w:ascii="Calibri" w:hAnsi="Calibri" w:cs="Calibri"/>
        </w:rPr>
        <w:t>обжалованием заключения страховых медицинских организаций по результатам контроля (в</w:t>
      </w:r>
      <w:r w:rsidR="00725205">
        <w:t xml:space="preserve"> 201</w:t>
      </w:r>
      <w:r w:rsidR="001B466C">
        <w:t>9</w:t>
      </w:r>
      <w:r w:rsidR="00725205">
        <w:t xml:space="preserve"> г.  </w:t>
      </w:r>
      <w:r w:rsidR="001B466C">
        <w:t xml:space="preserve">31 </w:t>
      </w:r>
      <w:r w:rsidR="00725205">
        <w:t>случа</w:t>
      </w:r>
      <w:r w:rsidR="001B466C">
        <w:t xml:space="preserve">я </w:t>
      </w:r>
      <w:r w:rsidR="00725205">
        <w:t xml:space="preserve">или </w:t>
      </w:r>
      <w:r w:rsidR="00CB4D9F">
        <w:t>3,</w:t>
      </w:r>
      <w:r w:rsidR="001B466C">
        <w:t>2</w:t>
      </w:r>
      <w:r w:rsidR="00725205">
        <w:t xml:space="preserve"> </w:t>
      </w:r>
      <w:r w:rsidR="00725205" w:rsidRPr="00CD100C">
        <w:t>%).</w:t>
      </w:r>
    </w:p>
    <w:p w:rsidR="00D45901" w:rsidRDefault="00725205" w:rsidP="00A31C93">
      <w:pPr>
        <w:spacing w:line="240" w:lineRule="auto"/>
        <w:contextualSpacing/>
        <w:rPr>
          <w:rFonts w:ascii="Calibri" w:hAnsi="Calibri" w:cs="Calibri"/>
        </w:rPr>
      </w:pPr>
      <w:r>
        <w:t xml:space="preserve"> </w:t>
      </w:r>
      <w:r w:rsidR="00D45901">
        <w:rPr>
          <w:rFonts w:ascii="Calibri" w:hAnsi="Calibri" w:cs="Calibri"/>
        </w:rPr>
        <w:t xml:space="preserve">В проведении </w:t>
      </w:r>
      <w:proofErr w:type="spellStart"/>
      <w:r w:rsidR="00D45901">
        <w:rPr>
          <w:rFonts w:ascii="Calibri" w:hAnsi="Calibri" w:cs="Calibri"/>
        </w:rPr>
        <w:t>реэкспертизы</w:t>
      </w:r>
      <w:proofErr w:type="spellEnd"/>
      <w:r w:rsidR="00D45901">
        <w:rPr>
          <w:rFonts w:ascii="Calibri" w:hAnsi="Calibri" w:cs="Calibri"/>
        </w:rPr>
        <w:t xml:space="preserve"> принял участи</w:t>
      </w:r>
      <w:r w:rsidR="000B128C">
        <w:rPr>
          <w:rFonts w:ascii="Calibri" w:hAnsi="Calibri" w:cs="Calibri"/>
        </w:rPr>
        <w:t>е</w:t>
      </w:r>
      <w:r w:rsidR="00D45901">
        <w:rPr>
          <w:rFonts w:ascii="Calibri" w:hAnsi="Calibri" w:cs="Calibri"/>
        </w:rPr>
        <w:t xml:space="preserve"> </w:t>
      </w:r>
      <w:r w:rsidR="001B466C">
        <w:rPr>
          <w:rFonts w:ascii="Calibri" w:hAnsi="Calibri" w:cs="Calibri"/>
        </w:rPr>
        <w:t>1</w:t>
      </w:r>
      <w:r w:rsidR="00B06C07">
        <w:rPr>
          <w:rFonts w:ascii="Calibri" w:hAnsi="Calibri" w:cs="Calibri"/>
        </w:rPr>
        <w:t xml:space="preserve"> </w:t>
      </w:r>
      <w:r w:rsidR="00D45901">
        <w:rPr>
          <w:rFonts w:ascii="Calibri" w:hAnsi="Calibri" w:cs="Calibri"/>
        </w:rPr>
        <w:t xml:space="preserve">эксперт качества медицинской помощи, </w:t>
      </w:r>
      <w:r w:rsidR="001B466C">
        <w:rPr>
          <w:rFonts w:ascii="Calibri" w:hAnsi="Calibri" w:cs="Calibri"/>
        </w:rPr>
        <w:t>который был привлечен</w:t>
      </w:r>
      <w:r w:rsidR="00D45901">
        <w:rPr>
          <w:rFonts w:ascii="Calibri" w:hAnsi="Calibri" w:cs="Calibri"/>
        </w:rPr>
        <w:t xml:space="preserve"> </w:t>
      </w:r>
      <w:r w:rsidR="000B128C">
        <w:rPr>
          <w:rFonts w:ascii="Calibri" w:hAnsi="Calibri" w:cs="Calibri"/>
        </w:rPr>
        <w:t xml:space="preserve">из </w:t>
      </w:r>
      <w:r w:rsidR="001B466C">
        <w:rPr>
          <w:rFonts w:ascii="Calibri" w:hAnsi="Calibri" w:cs="Calibri"/>
        </w:rPr>
        <w:t>другого</w:t>
      </w:r>
      <w:r w:rsidR="00AF0BCD">
        <w:rPr>
          <w:rFonts w:ascii="Calibri" w:hAnsi="Calibri" w:cs="Calibri"/>
        </w:rPr>
        <w:t xml:space="preserve"> субъект</w:t>
      </w:r>
      <w:r w:rsidR="001B466C">
        <w:rPr>
          <w:rFonts w:ascii="Calibri" w:hAnsi="Calibri" w:cs="Calibri"/>
        </w:rPr>
        <w:t>а Российской Федерации.</w:t>
      </w:r>
    </w:p>
    <w:p w:rsidR="00DA460A" w:rsidRDefault="00DA460A" w:rsidP="00DA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4  случая (100%) с обжалованием заключений страховой медицинской организации поступили от ООО «</w:t>
      </w:r>
      <w:proofErr w:type="spellStart"/>
      <w:r>
        <w:rPr>
          <w:rFonts w:ascii="Calibri" w:hAnsi="Calibri" w:cs="Calibri"/>
        </w:rPr>
        <w:t>ЭКО-Центр</w:t>
      </w:r>
      <w:proofErr w:type="spellEnd"/>
      <w:r>
        <w:rPr>
          <w:rFonts w:ascii="Calibri" w:hAnsi="Calibri" w:cs="Calibri"/>
        </w:rPr>
        <w:t xml:space="preserve">» по   </w:t>
      </w:r>
      <w:proofErr w:type="spellStart"/>
      <w:r>
        <w:rPr>
          <w:rFonts w:ascii="Calibri" w:hAnsi="Calibri" w:cs="Calibri"/>
        </w:rPr>
        <w:t>стационарозамещающей</w:t>
      </w:r>
      <w:proofErr w:type="spellEnd"/>
      <w:r>
        <w:rPr>
          <w:rFonts w:ascii="Calibri" w:hAnsi="Calibri" w:cs="Calibri"/>
        </w:rPr>
        <w:t xml:space="preserve"> помощи.</w:t>
      </w:r>
    </w:p>
    <w:p w:rsidR="00447723" w:rsidRDefault="00DA460A" w:rsidP="00A31C9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 4  случая (100%) </w:t>
      </w:r>
      <w:proofErr w:type="gramStart"/>
      <w:r>
        <w:rPr>
          <w:rFonts w:ascii="Calibri" w:hAnsi="Calibri" w:cs="Calibri"/>
        </w:rPr>
        <w:t>признаны</w:t>
      </w:r>
      <w:proofErr w:type="gramEnd"/>
      <w:r>
        <w:rPr>
          <w:rFonts w:ascii="Calibri" w:hAnsi="Calibri" w:cs="Calibri"/>
        </w:rPr>
        <w:t xml:space="preserve"> обосновано дефектными п</w:t>
      </w:r>
      <w:r w:rsidR="00447723">
        <w:rPr>
          <w:rFonts w:ascii="Calibri" w:hAnsi="Calibri" w:cs="Calibri"/>
        </w:rPr>
        <w:t>ри проведении повторной экспертизы</w:t>
      </w:r>
      <w:r w:rsidR="00832F43">
        <w:rPr>
          <w:rFonts w:ascii="Calibri" w:hAnsi="Calibri" w:cs="Calibri"/>
        </w:rPr>
        <w:t xml:space="preserve"> качества медицинской помощи</w:t>
      </w:r>
      <w:r>
        <w:rPr>
          <w:rFonts w:ascii="Calibri" w:hAnsi="Calibri" w:cs="Calibri"/>
        </w:rPr>
        <w:t>.</w:t>
      </w:r>
      <w:r w:rsidR="00600C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</w:t>
      </w:r>
      <w:r w:rsidR="00600C1D">
        <w:rPr>
          <w:rFonts w:ascii="Calibri" w:hAnsi="Calibri" w:cs="Calibri"/>
        </w:rPr>
        <w:t xml:space="preserve">арушений, не выявленных СМО и являющихся основанием для отказа в оплате медицинской помощи (уменьшения оплаты медицинской помощи) не </w:t>
      </w:r>
      <w:r w:rsidR="008D5EBD">
        <w:rPr>
          <w:rFonts w:ascii="Calibri" w:hAnsi="Calibri" w:cs="Calibri"/>
        </w:rPr>
        <w:t>выявлено</w:t>
      </w:r>
      <w:r>
        <w:rPr>
          <w:rFonts w:ascii="Calibri" w:hAnsi="Calibri" w:cs="Calibri"/>
        </w:rPr>
        <w:t>.</w:t>
      </w:r>
    </w:p>
    <w:p w:rsidR="00287FF4" w:rsidRDefault="00287FF4" w:rsidP="00287F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Выводы:  учитывая отсутствие нарушений, не выявленных СМО и </w:t>
      </w:r>
      <w:r w:rsidR="00DA460A">
        <w:rPr>
          <w:rFonts w:ascii="Calibri" w:hAnsi="Calibri" w:cs="Calibri"/>
        </w:rPr>
        <w:t>отсутствие</w:t>
      </w:r>
      <w:r>
        <w:rPr>
          <w:rFonts w:ascii="Calibri" w:hAnsi="Calibri" w:cs="Calibri"/>
        </w:rPr>
        <w:t xml:space="preserve"> случаев необоснованно признанных дефектными  можно сделать заключение, что страховой медицинской организацией правила и процедура организации контроля объемов, сроков, качества и условий предоставления медицинской помощи по обязательному медицинскому страхованию проводится в соответствии с действующим законодательством.</w:t>
      </w:r>
    </w:p>
    <w:p w:rsidR="00287FF4" w:rsidRDefault="00287FF4" w:rsidP="00287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7FF4" w:rsidRDefault="00287FF4" w:rsidP="00A31C9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</w:rPr>
      </w:pPr>
    </w:p>
    <w:sectPr w:rsidR="00287FF4" w:rsidSect="00CA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73"/>
    <w:rsid w:val="00061EDD"/>
    <w:rsid w:val="000B128C"/>
    <w:rsid w:val="00113A96"/>
    <w:rsid w:val="00185083"/>
    <w:rsid w:val="001B466C"/>
    <w:rsid w:val="001F44CD"/>
    <w:rsid w:val="0022322F"/>
    <w:rsid w:val="0023522A"/>
    <w:rsid w:val="00287FF4"/>
    <w:rsid w:val="002D4BA4"/>
    <w:rsid w:val="002F69C7"/>
    <w:rsid w:val="00360479"/>
    <w:rsid w:val="00445B65"/>
    <w:rsid w:val="00447723"/>
    <w:rsid w:val="004D1251"/>
    <w:rsid w:val="004E1F87"/>
    <w:rsid w:val="00516822"/>
    <w:rsid w:val="005B3177"/>
    <w:rsid w:val="005D737D"/>
    <w:rsid w:val="005E42F2"/>
    <w:rsid w:val="00600C1D"/>
    <w:rsid w:val="006036FD"/>
    <w:rsid w:val="00616A67"/>
    <w:rsid w:val="0062604D"/>
    <w:rsid w:val="00626E31"/>
    <w:rsid w:val="006D2922"/>
    <w:rsid w:val="006E5542"/>
    <w:rsid w:val="00725205"/>
    <w:rsid w:val="00736A8C"/>
    <w:rsid w:val="00756356"/>
    <w:rsid w:val="007F2DCC"/>
    <w:rsid w:val="00832F43"/>
    <w:rsid w:val="00880F73"/>
    <w:rsid w:val="00887C50"/>
    <w:rsid w:val="008A3B1E"/>
    <w:rsid w:val="008A41D0"/>
    <w:rsid w:val="008D5EBD"/>
    <w:rsid w:val="00953827"/>
    <w:rsid w:val="00972121"/>
    <w:rsid w:val="00A164EE"/>
    <w:rsid w:val="00A16849"/>
    <w:rsid w:val="00A239E1"/>
    <w:rsid w:val="00A31C93"/>
    <w:rsid w:val="00A54E2A"/>
    <w:rsid w:val="00AB75DB"/>
    <w:rsid w:val="00AD2816"/>
    <w:rsid w:val="00AD6E26"/>
    <w:rsid w:val="00AF0BCD"/>
    <w:rsid w:val="00B06C07"/>
    <w:rsid w:val="00B335F0"/>
    <w:rsid w:val="00BB3DD3"/>
    <w:rsid w:val="00BE59A6"/>
    <w:rsid w:val="00C007C0"/>
    <w:rsid w:val="00C220F3"/>
    <w:rsid w:val="00C37557"/>
    <w:rsid w:val="00C477E9"/>
    <w:rsid w:val="00C536EC"/>
    <w:rsid w:val="00C9788C"/>
    <w:rsid w:val="00CA4161"/>
    <w:rsid w:val="00CB1D77"/>
    <w:rsid w:val="00CB4D9F"/>
    <w:rsid w:val="00CD100C"/>
    <w:rsid w:val="00CD55D8"/>
    <w:rsid w:val="00D45901"/>
    <w:rsid w:val="00D54A8D"/>
    <w:rsid w:val="00D760AA"/>
    <w:rsid w:val="00DA460A"/>
    <w:rsid w:val="00DF1A2A"/>
    <w:rsid w:val="00E31377"/>
    <w:rsid w:val="00E47648"/>
    <w:rsid w:val="00E53441"/>
    <w:rsid w:val="00E81954"/>
    <w:rsid w:val="00F0025A"/>
    <w:rsid w:val="00F05C05"/>
    <w:rsid w:val="00F1545F"/>
    <w:rsid w:val="00F17486"/>
    <w:rsid w:val="00F650E9"/>
    <w:rsid w:val="00F76646"/>
    <w:rsid w:val="00F82C54"/>
    <w:rsid w:val="00F93499"/>
    <w:rsid w:val="00FB53FF"/>
    <w:rsid w:val="00FB7231"/>
    <w:rsid w:val="00FF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5B026D8EA573A968EF54277F063C52360A23D2EB563CEFFF2102DDF8C5A0304916202335FA29E5G1gDK" TargetMode="External"/><Relationship Id="rId4" Type="http://schemas.openxmlformats.org/officeDocument/2006/relationships/hyperlink" Target="consultantplus://offline/ref=D41C32A49BF36174B21D5861CF4D24FF29107BF6DA46A1582885AF137B3485E9D7ABB6F5921D34B3Q6f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фомс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</cp:lastModifiedBy>
  <cp:revision>38</cp:revision>
  <cp:lastPrinted>2018-02-01T07:03:00Z</cp:lastPrinted>
  <dcterms:created xsi:type="dcterms:W3CDTF">2014-08-26T12:50:00Z</dcterms:created>
  <dcterms:modified xsi:type="dcterms:W3CDTF">2021-01-22T08:07:00Z</dcterms:modified>
</cp:coreProperties>
</file>