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05" w:rsidRDefault="00067DCA" w:rsidP="00D27D05">
      <w:pPr>
        <w:pStyle w:val="20"/>
        <w:shd w:val="clear" w:color="auto" w:fill="auto"/>
        <w:spacing w:after="300" w:line="346" w:lineRule="exact"/>
        <w:ind w:firstLine="0"/>
      </w:pPr>
      <w:r>
        <w:t>Р</w:t>
      </w:r>
      <w:r w:rsidR="00D27D05">
        <w:t>абот</w:t>
      </w:r>
      <w:r>
        <w:t xml:space="preserve">а </w:t>
      </w:r>
      <w:r w:rsidR="00D27D05">
        <w:t xml:space="preserve"> </w:t>
      </w:r>
      <w:proofErr w:type="spellStart"/>
      <w:proofErr w:type="gramStart"/>
      <w:r w:rsidR="00D27D05">
        <w:t>Контакт-центра</w:t>
      </w:r>
      <w:proofErr w:type="spellEnd"/>
      <w:proofErr w:type="gramEnd"/>
      <w:r w:rsidR="00D27D05">
        <w:t xml:space="preserve"> в сфере обязательного медицинского страхования</w:t>
      </w:r>
      <w:r w:rsidR="00D27D05">
        <w:br/>
        <w:t xml:space="preserve">Республики Калмыкия </w:t>
      </w:r>
      <w:r>
        <w:t>в 2021 году</w:t>
      </w:r>
    </w:p>
    <w:p w:rsidR="00D27D05" w:rsidRDefault="00D27D05" w:rsidP="00D27D05">
      <w:pPr>
        <w:pStyle w:val="20"/>
        <w:shd w:val="clear" w:color="auto" w:fill="auto"/>
        <w:spacing w:after="0" w:line="346" w:lineRule="exact"/>
        <w:ind w:firstLine="600"/>
        <w:jc w:val="both"/>
      </w:pPr>
      <w:proofErr w:type="gramStart"/>
      <w:r>
        <w:t xml:space="preserve">В целях формирования системы персонифицированного учета и контроля за рассмотрением обращений застрахованных лиц и результатам их рассмотрения, а также повышения эффективности работы по защите прав и законных интересов граждан в сфере обязательного медицинского страхования и в соответствии с требованиями приказа Федерального фонда обязательного медицинского страхования от 24 декабря 2015 года № 271 «О создании </w:t>
      </w:r>
      <w:proofErr w:type="spellStart"/>
      <w:r>
        <w:t>Контакт-центров</w:t>
      </w:r>
      <w:proofErr w:type="spellEnd"/>
      <w:r>
        <w:t xml:space="preserve"> в сфере обязательного медицинского страхования, в</w:t>
      </w:r>
      <w:proofErr w:type="gramEnd"/>
      <w:r>
        <w:t xml:space="preserve"> </w:t>
      </w:r>
      <w:proofErr w:type="gramStart"/>
      <w:r>
        <w:t>апреле</w:t>
      </w:r>
      <w:proofErr w:type="gramEnd"/>
      <w:r>
        <w:t xml:space="preserve">  2016 года создан Контакт-центр в сфере обязательного медицинского страхования  Республики Калмыкия (далее  - Контакт-центр).</w:t>
      </w:r>
      <w:r w:rsidRPr="00A666F4">
        <w:t xml:space="preserve"> </w:t>
      </w:r>
      <w:r>
        <w:t xml:space="preserve">Участниками </w:t>
      </w:r>
      <w:proofErr w:type="spellStart"/>
      <w:r>
        <w:t>Контакт-центра</w:t>
      </w:r>
      <w:proofErr w:type="spellEnd"/>
      <w:r>
        <w:t xml:space="preserve"> являются специалисты  ТФОМС Республики Калмыкия и КФ АО «СОГА</w:t>
      </w:r>
      <w:proofErr w:type="gramStart"/>
      <w:r>
        <w:t>З-</w:t>
      </w:r>
      <w:proofErr w:type="gramEnd"/>
      <w:r>
        <w:t xml:space="preserve"> Мед».</w:t>
      </w:r>
    </w:p>
    <w:p w:rsidR="00D27D05" w:rsidRDefault="00D27D05" w:rsidP="00D27D05">
      <w:pPr>
        <w:pStyle w:val="20"/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 w:rsidRPr="00A666F4">
        <w:t xml:space="preserve">      </w:t>
      </w:r>
      <w:r>
        <w:tab/>
      </w:r>
      <w:r w:rsidRPr="00A666F4">
        <w:t xml:space="preserve"> В </w:t>
      </w:r>
      <w:proofErr w:type="spellStart"/>
      <w:proofErr w:type="gramStart"/>
      <w:r w:rsidRPr="00A666F4">
        <w:t>Контакт-центре</w:t>
      </w:r>
      <w:proofErr w:type="spellEnd"/>
      <w:proofErr w:type="gramEnd"/>
      <w:r w:rsidRPr="00A666F4">
        <w:t xml:space="preserve"> работают 4 оператора</w:t>
      </w:r>
      <w:r w:rsidR="00067DCA">
        <w:t xml:space="preserve"> территориального фонда</w:t>
      </w:r>
      <w:r w:rsidRPr="00A666F4">
        <w:t xml:space="preserve">, в том числе 1 </w:t>
      </w:r>
      <w:r w:rsidR="00067DCA">
        <w:t xml:space="preserve">(25,0 %) </w:t>
      </w:r>
      <w:r w:rsidRPr="00A666F4">
        <w:t>оператор 1-го уровня</w:t>
      </w:r>
      <w:r w:rsidR="00067DCA">
        <w:t xml:space="preserve"> и 3 (75,0 %)  оператора 2-ого уровня</w:t>
      </w:r>
      <w:r w:rsidRPr="00A666F4">
        <w:t xml:space="preserve">. При обращении гражданина в Контакт-центр ТФОМС Республики Калмыкия оператор 1 уровня регистрирует обращение в «Едином электронном журнале обращений граждан» (далее - Электронный журнал) в установленном порядке и самостоятельно отвечает на вопросы, носящие справочный характер (типовые вопросы). </w:t>
      </w:r>
      <w:proofErr w:type="gramStart"/>
      <w:r w:rsidRPr="00A666F4">
        <w:t xml:space="preserve">Лица, ответственные за работу </w:t>
      </w:r>
      <w:proofErr w:type="spellStart"/>
      <w:r w:rsidRPr="00A666F4">
        <w:t>Контакт-центра</w:t>
      </w:r>
      <w:proofErr w:type="spellEnd"/>
      <w:r w:rsidRPr="00A666F4">
        <w:t xml:space="preserve">, определены приказом ТФОМС РК от 06.04.2016г.  №39/1-п  «О создании </w:t>
      </w:r>
      <w:proofErr w:type="spellStart"/>
      <w:r w:rsidRPr="00A666F4">
        <w:t>Контакт-центров</w:t>
      </w:r>
      <w:proofErr w:type="spellEnd"/>
      <w:r w:rsidRPr="00A666F4">
        <w:t xml:space="preserve"> в сфере обязательного медицинского страхования Республики Калмыкия»;  сценарий работы оператора 1-го уровня в сфере ОМС на территории Республики Калмыкия утвержден приказом ТФОМС Республики Калмыкия от 30.05.2016г №66-п «Об утверждении сценария телефонного разговора для операторов 1-ого уровня Контакт центра».</w:t>
      </w:r>
      <w:proofErr w:type="gramEnd"/>
      <w:r w:rsidRPr="00A666F4">
        <w:t xml:space="preserve"> В случае поступления вопроса, не относящегося к </w:t>
      </w:r>
      <w:proofErr w:type="gramStart"/>
      <w:r w:rsidRPr="00A666F4">
        <w:t>типовым</w:t>
      </w:r>
      <w:proofErr w:type="gramEnd"/>
      <w:r w:rsidRPr="00A666F4">
        <w:t xml:space="preserve">, оператор привлекает для ответов на поставленные вопросы специалиста более высокой квалификации. Обращения граждан поступают на единый бесплатный федеральный телефонный номер 8-800-302-10-85. </w:t>
      </w:r>
      <w:proofErr w:type="gramStart"/>
      <w:r w:rsidRPr="00A666F4">
        <w:t xml:space="preserve">Информация о «Горячей линии» представлена на официальном сайте ТФОМС Республики Калмыкия в информационно-телекоммуникационной сети Интернет по адресу: </w:t>
      </w:r>
      <w:hyperlink r:id="rId5" w:history="1">
        <w:r w:rsidRPr="00A666F4">
          <w:rPr>
            <w:rStyle w:val="a3"/>
          </w:rPr>
          <w:t>http://kalmfoms.ru</w:t>
        </w:r>
      </w:hyperlink>
      <w:r w:rsidRPr="00A666F4">
        <w:t>. Указанный телефонный номер работает в режиме работы оператора по рабочим дням с 08.30 до 17.00 по рабочим дням; в режиме электронного секретаря по рабочим дням с 17.00 до 08.30 и в выходные и праздничные дни круглосуточно.</w:t>
      </w:r>
      <w:proofErr w:type="gramEnd"/>
      <w:r w:rsidRPr="00A666F4">
        <w:t xml:space="preserve"> Основным назначением Электронного журнала является регистрация и учет поступивших в ТФОМС Республики Калмыкия и страхов</w:t>
      </w:r>
      <w:r>
        <w:t xml:space="preserve">ую </w:t>
      </w:r>
      <w:r w:rsidRPr="00A666F4">
        <w:t>медицинск</w:t>
      </w:r>
      <w:r>
        <w:t xml:space="preserve">ую </w:t>
      </w:r>
      <w:r w:rsidRPr="00A666F4">
        <w:t xml:space="preserve"> организаци</w:t>
      </w:r>
      <w:r>
        <w:t xml:space="preserve">ю </w:t>
      </w:r>
      <w:r w:rsidRPr="00A666F4">
        <w:t xml:space="preserve"> обращений граждан, а также результатов их рассмотрения; </w:t>
      </w:r>
      <w:proofErr w:type="gramStart"/>
      <w:r w:rsidRPr="00A666F4">
        <w:t>контроль за</w:t>
      </w:r>
      <w:proofErr w:type="gramEnd"/>
      <w:r w:rsidRPr="00A666F4">
        <w:t xml:space="preserve"> соблюдением порядка рассмотрения обращений граждан. В Электронном журнале подлежат регистрации обращения граждан, поступающие в ТФОМС Республики Калмыкия и страхов</w:t>
      </w:r>
      <w:r>
        <w:t xml:space="preserve">ую </w:t>
      </w:r>
      <w:r w:rsidRPr="00A666F4">
        <w:t xml:space="preserve"> медицинск</w:t>
      </w:r>
      <w:r>
        <w:t xml:space="preserve">ую </w:t>
      </w:r>
      <w:r w:rsidRPr="00A666F4">
        <w:t xml:space="preserve"> организаци</w:t>
      </w:r>
      <w:r>
        <w:t>ю</w:t>
      </w:r>
      <w:r w:rsidRPr="00A666F4">
        <w:t xml:space="preserve"> в письменной форме (по почте, телеграфу, факсимильной связи, </w:t>
      </w:r>
      <w:r w:rsidRPr="00A666F4">
        <w:lastRenderedPageBreak/>
        <w:t xml:space="preserve">информационным системам общего пользования) или устной форме (на личном приеме, по телефону, в том числе телефону </w:t>
      </w:r>
      <w:proofErr w:type="spellStart"/>
      <w:proofErr w:type="gramStart"/>
      <w:r w:rsidRPr="00A666F4">
        <w:t>контакт-центра</w:t>
      </w:r>
      <w:proofErr w:type="spellEnd"/>
      <w:proofErr w:type="gramEnd"/>
      <w:r w:rsidRPr="00A666F4">
        <w:t xml:space="preserve"> («Горячая линия»)). </w:t>
      </w:r>
    </w:p>
    <w:p w:rsidR="00067DCA" w:rsidRDefault="002C0092" w:rsidP="00D27D05">
      <w:pPr>
        <w:pStyle w:val="20"/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>
        <w:t xml:space="preserve">          </w:t>
      </w:r>
      <w:r w:rsidR="00067DCA">
        <w:t xml:space="preserve">В СМО участвуют в  работе  Контакт – центра 7 страховых представителей, в том числе 1-ого уровня </w:t>
      </w:r>
      <w:r>
        <w:t xml:space="preserve">– 3 (42,9 %) СП, 2-ого уровня  - 3 (42,9 %) СП, 3-его уровня  - 3 (14,2  %) СП.    В головном офисе СМО организована работа  с обращениями  «горячей линии» в круглосуточном режиме по телефону 8 800 100 07 02; при необходимости обращения из федерального центра переадресовывают  в региональный центр.  </w:t>
      </w:r>
      <w:r w:rsidR="001930C2" w:rsidRPr="00A666F4">
        <w:t xml:space="preserve">Информация о «Горячей линии» представлена на официальном сайте </w:t>
      </w:r>
      <w:r w:rsidR="001930C2">
        <w:t>СМО в</w:t>
      </w:r>
      <w:r w:rsidR="001930C2" w:rsidRPr="00A666F4">
        <w:t xml:space="preserve"> сети Интернет по адресу: </w:t>
      </w:r>
      <w:r w:rsidR="001930C2" w:rsidRPr="001930C2">
        <w:t>https://www.sogaz-med.ru/#</w:t>
      </w:r>
      <w:r w:rsidR="001930C2">
        <w:t>.</w:t>
      </w:r>
    </w:p>
    <w:p w:rsidR="007C20C3" w:rsidRDefault="007C20C3" w:rsidP="009A496A">
      <w:pPr>
        <w:autoSpaceDE w:val="0"/>
        <w:autoSpaceDN w:val="0"/>
        <w:adjustRightInd w:val="0"/>
        <w:ind w:firstLine="708"/>
      </w:pPr>
    </w:p>
    <w:p w:rsidR="007B199D" w:rsidRDefault="007C20C3" w:rsidP="009B13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13C4">
        <w:rPr>
          <w:rFonts w:ascii="Times New Roman" w:hAnsi="Times New Roman" w:cs="Times New Roman"/>
          <w:sz w:val="28"/>
          <w:szCs w:val="28"/>
        </w:rPr>
        <w:t xml:space="preserve">Сведения о рассмотренных  обращениях  граждан </w:t>
      </w:r>
    </w:p>
    <w:p w:rsidR="007C20C3" w:rsidRPr="009B13C4" w:rsidRDefault="007C20C3" w:rsidP="009B13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13C4">
        <w:rPr>
          <w:rFonts w:ascii="Times New Roman" w:hAnsi="Times New Roman" w:cs="Times New Roman"/>
          <w:sz w:val="28"/>
          <w:szCs w:val="28"/>
        </w:rPr>
        <w:t>в ТФОМС РК и СМО за 2020-21гг.</w:t>
      </w:r>
    </w:p>
    <w:p w:rsidR="007C20C3" w:rsidRDefault="007C20C3" w:rsidP="007C20C3">
      <w:pPr>
        <w:autoSpaceDE w:val="0"/>
        <w:autoSpaceDN w:val="0"/>
        <w:adjustRightInd w:val="0"/>
        <w:ind w:firstLine="708"/>
        <w:jc w:val="right"/>
      </w:pPr>
      <w:r>
        <w:t>Таблица № 1</w:t>
      </w:r>
    </w:p>
    <w:tbl>
      <w:tblPr>
        <w:tblStyle w:val="a7"/>
        <w:tblW w:w="0" w:type="auto"/>
        <w:tblLook w:val="04A0"/>
      </w:tblPr>
      <w:tblGrid>
        <w:gridCol w:w="1983"/>
        <w:gridCol w:w="717"/>
        <w:gridCol w:w="1108"/>
        <w:gridCol w:w="1130"/>
        <w:gridCol w:w="1156"/>
        <w:gridCol w:w="1108"/>
        <w:gridCol w:w="1151"/>
        <w:gridCol w:w="1218"/>
      </w:tblGrid>
      <w:tr w:rsidR="007C20C3" w:rsidRPr="007B199D" w:rsidTr="007B199D">
        <w:tc>
          <w:tcPr>
            <w:tcW w:w="1964" w:type="dxa"/>
            <w:vMerge w:val="restart"/>
          </w:tcPr>
          <w:p w:rsidR="003C5BF4" w:rsidRPr="007B199D" w:rsidRDefault="003C5BF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18" w:type="dxa"/>
            <w:vMerge w:val="restart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gridSpan w:val="3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ТФОМС РК</w:t>
            </w:r>
          </w:p>
        </w:tc>
        <w:tc>
          <w:tcPr>
            <w:tcW w:w="3487" w:type="dxa"/>
            <w:gridSpan w:val="3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СМО</w:t>
            </w:r>
          </w:p>
        </w:tc>
      </w:tr>
      <w:tr w:rsidR="007C20C3" w:rsidRPr="007B199D" w:rsidTr="007B199D">
        <w:tc>
          <w:tcPr>
            <w:tcW w:w="1964" w:type="dxa"/>
            <w:vMerge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56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1112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6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19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Всего поступило обращений, в т.ч.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:rsidR="007C20C3" w:rsidRPr="007B199D" w:rsidRDefault="00FA77F7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6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2" w:type="dxa"/>
            <w:vAlign w:val="center"/>
          </w:tcPr>
          <w:p w:rsidR="007C20C3" w:rsidRPr="007B199D" w:rsidRDefault="00FA77F7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1219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220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Жалоб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  <w:vAlign w:val="center"/>
          </w:tcPr>
          <w:p w:rsidR="007C20C3" w:rsidRPr="007B199D" w:rsidRDefault="00FA77F7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12" w:type="dxa"/>
            <w:vAlign w:val="center"/>
          </w:tcPr>
          <w:p w:rsidR="007C20C3" w:rsidRPr="007B199D" w:rsidRDefault="00FA77F7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19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65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  т.ч. обоснованных</w:t>
            </w:r>
            <w:r w:rsidR="005C3E35" w:rsidRPr="007B199D">
              <w:rPr>
                <w:rFonts w:ascii="Times New Roman" w:hAnsi="Times New Roman" w:cs="Times New Roman"/>
              </w:rPr>
              <w:t xml:space="preserve"> на нарушение прав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12" w:type="dxa"/>
            <w:vAlign w:val="center"/>
          </w:tcPr>
          <w:p w:rsidR="007C20C3" w:rsidRPr="007B199D" w:rsidRDefault="00FA77F7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19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63</w:t>
            </w:r>
          </w:p>
        </w:tc>
      </w:tr>
      <w:tr w:rsidR="00077D46" w:rsidRPr="007B199D" w:rsidTr="007B199D">
        <w:tc>
          <w:tcPr>
            <w:tcW w:w="1964" w:type="dxa"/>
          </w:tcPr>
          <w:p w:rsidR="00077D46" w:rsidRPr="007B199D" w:rsidRDefault="005C3E35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на оказание медицинской помощи,</w:t>
            </w:r>
          </w:p>
        </w:tc>
        <w:tc>
          <w:tcPr>
            <w:tcW w:w="718" w:type="dxa"/>
          </w:tcPr>
          <w:p w:rsidR="00077D46" w:rsidRPr="007B199D" w:rsidRDefault="00077D46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112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077D46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vAlign w:val="center"/>
          </w:tcPr>
          <w:p w:rsidR="00077D46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vAlign w:val="center"/>
          </w:tcPr>
          <w:p w:rsidR="00077D46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</w:t>
            </w:r>
          </w:p>
        </w:tc>
      </w:tr>
      <w:tr w:rsidR="00077D46" w:rsidRPr="007B199D" w:rsidTr="007B199D">
        <w:tc>
          <w:tcPr>
            <w:tcW w:w="1964" w:type="dxa"/>
          </w:tcPr>
          <w:p w:rsidR="00077D46" w:rsidRPr="007B199D" w:rsidRDefault="005C3E35" w:rsidP="002146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на взимание денежных средств за оказанную медицинскую помощ</w:t>
            </w:r>
            <w:r w:rsidR="002146E5" w:rsidRPr="007B199D">
              <w:rPr>
                <w:rFonts w:ascii="Times New Roman" w:hAnsi="Times New Roman" w:cs="Times New Roman"/>
              </w:rPr>
              <w:t xml:space="preserve">и (в т.ч. лекарственное обеспечение) </w:t>
            </w:r>
          </w:p>
        </w:tc>
        <w:tc>
          <w:tcPr>
            <w:tcW w:w="718" w:type="dxa"/>
          </w:tcPr>
          <w:p w:rsidR="00077D46" w:rsidRPr="007B199D" w:rsidRDefault="00077D46" w:rsidP="003C5BF4">
            <w:pPr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112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077D46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6" w:type="dxa"/>
            <w:vAlign w:val="center"/>
          </w:tcPr>
          <w:p w:rsidR="00077D46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19" w:type="dxa"/>
            <w:vAlign w:val="center"/>
          </w:tcPr>
          <w:p w:rsidR="00077D46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61</w:t>
            </w:r>
          </w:p>
        </w:tc>
      </w:tr>
      <w:tr w:rsidR="00077D46" w:rsidRPr="007B199D" w:rsidTr="007B199D">
        <w:tc>
          <w:tcPr>
            <w:tcW w:w="1964" w:type="dxa"/>
          </w:tcPr>
          <w:p w:rsidR="00077D46" w:rsidRPr="007B199D" w:rsidRDefault="002146E5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Другие причины</w:t>
            </w:r>
          </w:p>
        </w:tc>
        <w:tc>
          <w:tcPr>
            <w:tcW w:w="718" w:type="dxa"/>
          </w:tcPr>
          <w:p w:rsidR="00077D46" w:rsidRPr="007B199D" w:rsidRDefault="00077D46" w:rsidP="003C5BF4">
            <w:pPr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112" w:type="dxa"/>
            <w:vAlign w:val="center"/>
          </w:tcPr>
          <w:p w:rsidR="00077D46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077D46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12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Консультаци</w:t>
            </w:r>
            <w:r w:rsidR="009B13C4" w:rsidRPr="007B199D">
              <w:rPr>
                <w:rFonts w:ascii="Times New Roman" w:hAnsi="Times New Roman" w:cs="Times New Roman"/>
              </w:rPr>
              <w:t>и, в т.ч. по вопросам</w:t>
            </w:r>
            <w:r w:rsidR="007B1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199D"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6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1219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155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выбор (замене) СМО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9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-20</w:t>
            </w:r>
          </w:p>
        </w:tc>
      </w:tr>
      <w:tr w:rsidR="007C20C3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обеспечение выдачи полисов ОМС</w:t>
            </w:r>
          </w:p>
        </w:tc>
        <w:tc>
          <w:tcPr>
            <w:tcW w:w="718" w:type="dxa"/>
          </w:tcPr>
          <w:p w:rsidR="007C20C3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219" w:type="dxa"/>
            <w:vAlign w:val="center"/>
          </w:tcPr>
          <w:p w:rsidR="007C20C3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77</w:t>
            </w:r>
          </w:p>
        </w:tc>
      </w:tr>
      <w:tr w:rsidR="007C20C3" w:rsidRPr="007B199D" w:rsidTr="007B199D">
        <w:tc>
          <w:tcPr>
            <w:tcW w:w="1964" w:type="dxa"/>
          </w:tcPr>
          <w:p w:rsidR="007C20C3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организации работы медицинской организации</w:t>
            </w:r>
          </w:p>
        </w:tc>
        <w:tc>
          <w:tcPr>
            <w:tcW w:w="718" w:type="dxa"/>
          </w:tcPr>
          <w:p w:rsidR="007C20C3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6" w:type="dxa"/>
            <w:vAlign w:val="center"/>
          </w:tcPr>
          <w:p w:rsidR="007C20C3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-22</w:t>
            </w:r>
          </w:p>
          <w:p w:rsidR="006F613B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7C20C3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19" w:type="dxa"/>
            <w:vAlign w:val="center"/>
          </w:tcPr>
          <w:p w:rsidR="007C20C3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-22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B199D">
              <w:rPr>
                <w:rFonts w:ascii="Times New Roman" w:hAnsi="Times New Roman" w:cs="Times New Roman"/>
              </w:rPr>
              <w:t>оказании</w:t>
            </w:r>
            <w:proofErr w:type="gramEnd"/>
            <w:r w:rsidRPr="007B199D">
              <w:rPr>
                <w:rFonts w:ascii="Times New Roman" w:hAnsi="Times New Roman" w:cs="Times New Roman"/>
              </w:rPr>
              <w:t xml:space="preserve"> медицинской помощи</w:t>
            </w:r>
          </w:p>
        </w:tc>
        <w:tc>
          <w:tcPr>
            <w:tcW w:w="718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112" w:type="dxa"/>
            <w:vAlign w:val="center"/>
          </w:tcPr>
          <w:p w:rsidR="009B13C4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2" w:type="dxa"/>
            <w:vAlign w:val="center"/>
          </w:tcPr>
          <w:p w:rsidR="009B13C4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6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19" w:type="dxa"/>
            <w:vAlign w:val="center"/>
          </w:tcPr>
          <w:p w:rsidR="009B13C4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-6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о проведении профилактических мероприятий</w:t>
            </w:r>
          </w:p>
        </w:tc>
        <w:tc>
          <w:tcPr>
            <w:tcW w:w="718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112" w:type="dxa"/>
            <w:vAlign w:val="center"/>
          </w:tcPr>
          <w:p w:rsidR="009B13C4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12" w:type="dxa"/>
            <w:vAlign w:val="center"/>
          </w:tcPr>
          <w:p w:rsidR="009B13C4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6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19" w:type="dxa"/>
            <w:vAlign w:val="center"/>
          </w:tcPr>
          <w:p w:rsidR="009B13C4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0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 xml:space="preserve">лекарственном </w:t>
            </w:r>
            <w:proofErr w:type="gramStart"/>
            <w:r w:rsidRPr="007B199D">
              <w:rPr>
                <w:rFonts w:ascii="Times New Roman" w:hAnsi="Times New Roman" w:cs="Times New Roman"/>
              </w:rPr>
              <w:lastRenderedPageBreak/>
              <w:t>обеспечении</w:t>
            </w:r>
            <w:proofErr w:type="gramEnd"/>
          </w:p>
        </w:tc>
        <w:tc>
          <w:tcPr>
            <w:tcW w:w="718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1112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9" w:type="dxa"/>
            <w:vAlign w:val="center"/>
          </w:tcPr>
          <w:p w:rsidR="009B13C4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28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lastRenderedPageBreak/>
              <w:t>получение медицинской помощи по базовой программе ОМС вне территории страхования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112" w:type="dxa"/>
            <w:vAlign w:val="center"/>
          </w:tcPr>
          <w:p w:rsidR="009B13C4" w:rsidRPr="007B199D" w:rsidRDefault="002146E5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  <w:r w:rsidR="002146E5" w:rsidRPr="007B1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vAlign w:val="center"/>
          </w:tcPr>
          <w:p w:rsidR="009B13C4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взимание денежных средств за медицинскую помощь по программам ОМС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1112" w:type="dxa"/>
            <w:vAlign w:val="center"/>
          </w:tcPr>
          <w:p w:rsidR="009B13C4" w:rsidRPr="007B199D" w:rsidRDefault="009C7CA0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2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19" w:type="dxa"/>
            <w:vAlign w:val="center"/>
          </w:tcPr>
          <w:p w:rsidR="009B13C4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85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Прочие вопросы по ОМС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1112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vAlign w:val="center"/>
          </w:tcPr>
          <w:p w:rsidR="009B13C4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8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Вопросы, не относящиеся к ОМС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12" w:type="dxa"/>
            <w:vAlign w:val="center"/>
          </w:tcPr>
          <w:p w:rsidR="009B13C4" w:rsidRPr="007B199D" w:rsidRDefault="009C7CA0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9" w:type="dxa"/>
            <w:vAlign w:val="center"/>
          </w:tcPr>
          <w:p w:rsidR="009B13C4" w:rsidRPr="007B199D" w:rsidRDefault="007B199D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-5</w:t>
            </w:r>
          </w:p>
        </w:tc>
      </w:tr>
    </w:tbl>
    <w:p w:rsidR="007C20C3" w:rsidRDefault="007C20C3" w:rsidP="007C20C3">
      <w:pPr>
        <w:autoSpaceDE w:val="0"/>
        <w:autoSpaceDN w:val="0"/>
        <w:adjustRightInd w:val="0"/>
        <w:ind w:firstLine="708"/>
        <w:jc w:val="right"/>
      </w:pPr>
      <w:r>
        <w:t xml:space="preserve"> </w:t>
      </w:r>
      <w:r w:rsidR="00D27D05">
        <w:t xml:space="preserve">    </w:t>
      </w:r>
    </w:p>
    <w:p w:rsidR="00C326AE" w:rsidRDefault="00D27D05" w:rsidP="009A49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326AE">
        <w:rPr>
          <w:rFonts w:ascii="Times New Roman" w:hAnsi="Times New Roman" w:cs="Times New Roman"/>
          <w:sz w:val="28"/>
          <w:szCs w:val="28"/>
        </w:rPr>
        <w:t xml:space="preserve"> </w:t>
      </w:r>
      <w:r w:rsidR="007B199D" w:rsidRPr="00C326AE">
        <w:rPr>
          <w:rFonts w:ascii="Times New Roman" w:hAnsi="Times New Roman" w:cs="Times New Roman"/>
          <w:sz w:val="28"/>
          <w:szCs w:val="28"/>
        </w:rPr>
        <w:t>Всего в</w:t>
      </w:r>
      <w:r w:rsidRPr="009A496A">
        <w:rPr>
          <w:rFonts w:ascii="Times New Roman" w:hAnsi="Times New Roman" w:cs="Times New Roman"/>
          <w:sz w:val="28"/>
          <w:szCs w:val="28"/>
        </w:rPr>
        <w:t xml:space="preserve"> 20</w:t>
      </w:r>
      <w:r w:rsidR="001930C2">
        <w:rPr>
          <w:rFonts w:ascii="Times New Roman" w:hAnsi="Times New Roman" w:cs="Times New Roman"/>
          <w:sz w:val="28"/>
          <w:szCs w:val="28"/>
        </w:rPr>
        <w:t xml:space="preserve">21  </w:t>
      </w:r>
      <w:r w:rsidRPr="009A496A">
        <w:rPr>
          <w:rFonts w:ascii="Times New Roman" w:hAnsi="Times New Roman" w:cs="Times New Roman"/>
          <w:sz w:val="28"/>
          <w:szCs w:val="28"/>
        </w:rPr>
        <w:t xml:space="preserve"> год</w:t>
      </w:r>
      <w:r w:rsidR="007B199D">
        <w:rPr>
          <w:rFonts w:ascii="Times New Roman" w:hAnsi="Times New Roman" w:cs="Times New Roman"/>
          <w:sz w:val="28"/>
          <w:szCs w:val="28"/>
        </w:rPr>
        <w:t xml:space="preserve">у </w:t>
      </w:r>
      <w:r w:rsidRPr="009A496A">
        <w:rPr>
          <w:rFonts w:ascii="Times New Roman" w:hAnsi="Times New Roman" w:cs="Times New Roman"/>
          <w:sz w:val="28"/>
          <w:szCs w:val="28"/>
        </w:rPr>
        <w:t xml:space="preserve"> в ТФОМС РК </w:t>
      </w:r>
      <w:r w:rsidR="007B199D">
        <w:rPr>
          <w:rFonts w:ascii="Times New Roman" w:hAnsi="Times New Roman" w:cs="Times New Roman"/>
          <w:sz w:val="28"/>
          <w:szCs w:val="28"/>
        </w:rPr>
        <w:t xml:space="preserve"> и СМО  </w:t>
      </w:r>
      <w:r w:rsidRPr="009A496A">
        <w:rPr>
          <w:rFonts w:ascii="Times New Roman" w:hAnsi="Times New Roman" w:cs="Times New Roman"/>
          <w:sz w:val="28"/>
          <w:szCs w:val="28"/>
        </w:rPr>
        <w:t>поступило 1</w:t>
      </w:r>
      <w:r w:rsidR="007B199D">
        <w:rPr>
          <w:rFonts w:ascii="Times New Roman" w:hAnsi="Times New Roman" w:cs="Times New Roman"/>
          <w:sz w:val="28"/>
          <w:szCs w:val="28"/>
        </w:rPr>
        <w:t xml:space="preserve">695 </w:t>
      </w:r>
      <w:r w:rsidRPr="009A496A">
        <w:rPr>
          <w:rFonts w:ascii="Times New Roman" w:hAnsi="Times New Roman" w:cs="Times New Roman"/>
          <w:sz w:val="28"/>
          <w:szCs w:val="28"/>
        </w:rPr>
        <w:t xml:space="preserve">обращений граждан, </w:t>
      </w:r>
      <w:r w:rsidR="007B199D">
        <w:rPr>
          <w:rFonts w:ascii="Times New Roman" w:hAnsi="Times New Roman" w:cs="Times New Roman"/>
          <w:sz w:val="28"/>
          <w:szCs w:val="28"/>
        </w:rPr>
        <w:t>что на 553 обращений или 38,3 % больше, чем в 2020 году (в 2020 году – 1442 обращений).  Из них в Фонд поступило 134 обращений или 7,9 % от общего числа обращений, в СМО – 1561 обращений или 81,1 %   от общего числа обращений</w:t>
      </w:r>
      <w:r w:rsidR="007B199D" w:rsidRPr="009A496A">
        <w:rPr>
          <w:rFonts w:ascii="Times New Roman" w:hAnsi="Times New Roman" w:cs="Times New Roman"/>
          <w:sz w:val="28"/>
          <w:szCs w:val="28"/>
        </w:rPr>
        <w:t xml:space="preserve"> </w:t>
      </w:r>
      <w:r w:rsidR="007B199D">
        <w:rPr>
          <w:rFonts w:ascii="Times New Roman" w:hAnsi="Times New Roman" w:cs="Times New Roman"/>
          <w:sz w:val="28"/>
          <w:szCs w:val="28"/>
        </w:rPr>
        <w:t xml:space="preserve">  (в 2020 году в Фонд 101 обращений (или 7,0 %), в СМО – 1341 обращений (или 93,0 %)</w:t>
      </w:r>
      <w:proofErr w:type="gramStart"/>
      <w:r w:rsidR="007B1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19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B199D">
        <w:rPr>
          <w:rFonts w:ascii="Times New Roman" w:hAnsi="Times New Roman" w:cs="Times New Roman"/>
          <w:sz w:val="28"/>
          <w:szCs w:val="28"/>
        </w:rPr>
        <w:t xml:space="preserve">Письменные обращения составили 139  или 8,2 % от общего числа обращений, по сравнению с 2020 годом число письменных обращений увеличилось на </w:t>
      </w:r>
      <w:r w:rsidR="00C326AE">
        <w:rPr>
          <w:rFonts w:ascii="Times New Roman" w:hAnsi="Times New Roman" w:cs="Times New Roman"/>
          <w:sz w:val="28"/>
          <w:szCs w:val="28"/>
        </w:rPr>
        <w:t>93 или 202,2 % (в 2020 году 46 письменных обращений (или 3,2 %).</w:t>
      </w:r>
      <w:proofErr w:type="gramEnd"/>
    </w:p>
    <w:p w:rsidR="003306E9" w:rsidRDefault="00C326AE" w:rsidP="009A49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27D05" w:rsidRPr="009A496A">
        <w:rPr>
          <w:rFonts w:ascii="Times New Roman" w:hAnsi="Times New Roman" w:cs="Times New Roman"/>
          <w:sz w:val="28"/>
          <w:szCs w:val="28"/>
        </w:rPr>
        <w:t xml:space="preserve">о телефону «горячей линии» </w:t>
      </w:r>
      <w:r>
        <w:rPr>
          <w:rFonts w:ascii="Times New Roman" w:hAnsi="Times New Roman" w:cs="Times New Roman"/>
          <w:sz w:val="28"/>
          <w:szCs w:val="28"/>
        </w:rPr>
        <w:t xml:space="preserve">в фонд поступило 107 обращений или 95,5 % от числа устных обращений, и в 100 % случаях рассмотрены операторами 2-ого уровня; в СМО поступило 1444 обращений или  100 % от числа устных обращений, из них рассмотрены СП 1-ого уровня 1031 </w:t>
      </w:r>
      <w:r w:rsidR="003306E9">
        <w:rPr>
          <w:rFonts w:ascii="Times New Roman" w:hAnsi="Times New Roman" w:cs="Times New Roman"/>
          <w:sz w:val="28"/>
          <w:szCs w:val="28"/>
        </w:rPr>
        <w:t>(71,4 %), СП 2-ого уровня 352 (24,4 %); СП 3-его уровня 61 (4,2 %).</w:t>
      </w:r>
      <w:proofErr w:type="gramEnd"/>
    </w:p>
    <w:p w:rsidR="009A496A" w:rsidRDefault="00A60B3D" w:rsidP="009A49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за разъяснениями составили 1595, что на 189 или 13,4 % больше, чем в 2020 году. </w:t>
      </w:r>
      <w:proofErr w:type="gramStart"/>
      <w:r w:rsidR="009A496A" w:rsidRPr="009A496A">
        <w:rPr>
          <w:rFonts w:ascii="Times New Roman" w:hAnsi="Times New Roman" w:cs="Times New Roman"/>
          <w:sz w:val="28"/>
          <w:szCs w:val="28"/>
        </w:rPr>
        <w:t>Основн</w:t>
      </w:r>
      <w:r w:rsidR="003306E9">
        <w:rPr>
          <w:rFonts w:ascii="Times New Roman" w:hAnsi="Times New Roman" w:cs="Times New Roman"/>
          <w:sz w:val="28"/>
          <w:szCs w:val="28"/>
        </w:rPr>
        <w:t xml:space="preserve">ой </w:t>
      </w:r>
      <w:r w:rsidR="009A496A" w:rsidRPr="009A496A">
        <w:rPr>
          <w:rFonts w:ascii="Times New Roman" w:hAnsi="Times New Roman" w:cs="Times New Roman"/>
          <w:sz w:val="28"/>
          <w:szCs w:val="28"/>
        </w:rPr>
        <w:t>причиной обращений за консультацией</w:t>
      </w:r>
      <w:r w:rsidR="003306E9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яв</w:t>
      </w:r>
      <w:r w:rsidR="003306E9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A496A">
        <w:rPr>
          <w:rFonts w:ascii="Times New Roman" w:hAnsi="Times New Roman" w:cs="Times New Roman"/>
          <w:sz w:val="28"/>
          <w:szCs w:val="28"/>
        </w:rPr>
        <w:t xml:space="preserve">обеспечения полисами ОМС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96A">
        <w:rPr>
          <w:rFonts w:ascii="Times New Roman" w:hAnsi="Times New Roman" w:cs="Times New Roman"/>
          <w:sz w:val="28"/>
          <w:szCs w:val="28"/>
        </w:rPr>
        <w:t xml:space="preserve"> </w:t>
      </w:r>
      <w:r w:rsidR="003306E9">
        <w:rPr>
          <w:rFonts w:ascii="Times New Roman" w:hAnsi="Times New Roman" w:cs="Times New Roman"/>
          <w:sz w:val="28"/>
          <w:szCs w:val="28"/>
        </w:rPr>
        <w:t xml:space="preserve">56,3  </w:t>
      </w:r>
      <w:r w:rsidR="009A496A">
        <w:rPr>
          <w:rFonts w:ascii="Times New Roman" w:hAnsi="Times New Roman" w:cs="Times New Roman"/>
          <w:sz w:val="28"/>
          <w:szCs w:val="28"/>
        </w:rPr>
        <w:t xml:space="preserve"> %</w:t>
      </w:r>
      <w:r w:rsidR="003306E9">
        <w:rPr>
          <w:rFonts w:ascii="Times New Roman" w:hAnsi="Times New Roman" w:cs="Times New Roman"/>
          <w:sz w:val="28"/>
          <w:szCs w:val="28"/>
        </w:rPr>
        <w:t xml:space="preserve"> (от числа консультаций)</w:t>
      </w:r>
      <w:r>
        <w:rPr>
          <w:rFonts w:ascii="Times New Roman" w:hAnsi="Times New Roman" w:cs="Times New Roman"/>
          <w:sz w:val="28"/>
          <w:szCs w:val="28"/>
        </w:rPr>
        <w:t xml:space="preserve">, взимания денежных средств за МП по программе ОМС в 11,3 %,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казания  медицинской помощи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 6,</w:t>
      </w:r>
      <w:r>
        <w:rPr>
          <w:rFonts w:ascii="Times New Roman" w:hAnsi="Times New Roman" w:cs="Times New Roman"/>
          <w:sz w:val="28"/>
          <w:szCs w:val="28"/>
        </w:rPr>
        <w:t>8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2020 году основной удельный вес состав</w:t>
      </w:r>
      <w:r w:rsidR="006634FB">
        <w:rPr>
          <w:rFonts w:ascii="Times New Roman" w:hAnsi="Times New Roman" w:cs="Times New Roman"/>
          <w:sz w:val="28"/>
          <w:szCs w:val="28"/>
        </w:rPr>
        <w:t xml:space="preserve">ляли </w:t>
      </w:r>
      <w:r>
        <w:rPr>
          <w:rFonts w:ascii="Times New Roman" w:hAnsi="Times New Roman" w:cs="Times New Roman"/>
          <w:sz w:val="28"/>
          <w:szCs w:val="28"/>
        </w:rPr>
        <w:t xml:space="preserve"> вопросы обеспечения полисами ОМС 57,8 %, </w:t>
      </w:r>
      <w:r w:rsidR="006634FB">
        <w:rPr>
          <w:rFonts w:ascii="Times New Roman" w:hAnsi="Times New Roman" w:cs="Times New Roman"/>
          <w:sz w:val="28"/>
          <w:szCs w:val="28"/>
        </w:rPr>
        <w:t xml:space="preserve">организации работы МО 8,5 %, </w:t>
      </w:r>
      <w:r w:rsidR="006634FB" w:rsidRPr="009A496A">
        <w:rPr>
          <w:rFonts w:ascii="Times New Roman" w:hAnsi="Times New Roman" w:cs="Times New Roman"/>
          <w:sz w:val="28"/>
          <w:szCs w:val="28"/>
        </w:rPr>
        <w:t>о</w:t>
      </w:r>
      <w:r w:rsidR="006634FB">
        <w:rPr>
          <w:rFonts w:ascii="Times New Roman" w:hAnsi="Times New Roman" w:cs="Times New Roman"/>
          <w:sz w:val="28"/>
          <w:szCs w:val="28"/>
        </w:rPr>
        <w:t xml:space="preserve">казания  медицинской помощи </w:t>
      </w:r>
      <w:r w:rsidR="006634FB" w:rsidRPr="009A496A">
        <w:rPr>
          <w:rFonts w:ascii="Times New Roman" w:hAnsi="Times New Roman" w:cs="Times New Roman"/>
          <w:sz w:val="28"/>
          <w:szCs w:val="28"/>
        </w:rPr>
        <w:t xml:space="preserve"> </w:t>
      </w:r>
      <w:r w:rsidR="006634FB">
        <w:rPr>
          <w:rFonts w:ascii="Times New Roman" w:hAnsi="Times New Roman" w:cs="Times New Roman"/>
          <w:sz w:val="28"/>
          <w:szCs w:val="28"/>
        </w:rPr>
        <w:t>7,7 %.</w:t>
      </w:r>
      <w:proofErr w:type="gramEnd"/>
    </w:p>
    <w:p w:rsidR="009A496A" w:rsidRDefault="006634FB" w:rsidP="006634F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поступило 100  жалоб, из них признаны обоснованными 97 (или 97,0 %).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сравнению с 2020 годом  число обоснованных жалоб увеличилось на 62 или 177,1 %.  Обоснованные жалобы в 100 % случаях рассмотрены СМО.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Причиной обоснованных жалоб</w:t>
      </w:r>
      <w:r w:rsidR="00A54513">
        <w:rPr>
          <w:rFonts w:ascii="Times New Roman" w:hAnsi="Times New Roman" w:cs="Times New Roman"/>
          <w:sz w:val="28"/>
          <w:szCs w:val="28"/>
        </w:rPr>
        <w:t xml:space="preserve">, как и 2020 году,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</w:t>
      </w:r>
      <w:r w:rsidR="00AA66B8">
        <w:rPr>
          <w:rFonts w:ascii="Times New Roman" w:hAnsi="Times New Roman" w:cs="Times New Roman"/>
          <w:sz w:val="28"/>
          <w:szCs w:val="28"/>
        </w:rPr>
        <w:t xml:space="preserve">в </w:t>
      </w:r>
      <w:r w:rsidR="00A54513">
        <w:rPr>
          <w:rFonts w:ascii="Times New Roman" w:hAnsi="Times New Roman" w:cs="Times New Roman"/>
          <w:sz w:val="28"/>
          <w:szCs w:val="28"/>
        </w:rPr>
        <w:t xml:space="preserve">93 случаях </w:t>
      </w:r>
      <w:r w:rsidR="00AA66B8">
        <w:rPr>
          <w:rFonts w:ascii="Times New Roman" w:hAnsi="Times New Roman" w:cs="Times New Roman"/>
          <w:sz w:val="28"/>
          <w:szCs w:val="28"/>
        </w:rPr>
        <w:t>(9</w:t>
      </w:r>
      <w:r w:rsidR="00A54513">
        <w:rPr>
          <w:rFonts w:ascii="Times New Roman" w:hAnsi="Times New Roman" w:cs="Times New Roman"/>
          <w:sz w:val="28"/>
          <w:szCs w:val="28"/>
        </w:rPr>
        <w:t>5,9</w:t>
      </w:r>
      <w:r w:rsidR="00AA66B8">
        <w:rPr>
          <w:rFonts w:ascii="Times New Roman" w:hAnsi="Times New Roman" w:cs="Times New Roman"/>
          <w:sz w:val="28"/>
          <w:szCs w:val="28"/>
        </w:rPr>
        <w:t xml:space="preserve"> %) </w:t>
      </w:r>
      <w:r w:rsidR="009A496A" w:rsidRPr="009A496A">
        <w:rPr>
          <w:rFonts w:ascii="Times New Roman" w:hAnsi="Times New Roman" w:cs="Times New Roman"/>
          <w:sz w:val="28"/>
          <w:szCs w:val="28"/>
        </w:rPr>
        <w:t>пос</w:t>
      </w:r>
      <w:r w:rsidR="00AA66B8">
        <w:rPr>
          <w:rFonts w:ascii="Times New Roman" w:hAnsi="Times New Roman" w:cs="Times New Roman"/>
          <w:sz w:val="28"/>
          <w:szCs w:val="28"/>
        </w:rPr>
        <w:t xml:space="preserve">лужило 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приобретение пациентом лекарственных препаратов за свой счет в период лечения в условиях стационара или дневного стационара</w:t>
      </w:r>
      <w:r w:rsidR="00A54513">
        <w:rPr>
          <w:rFonts w:ascii="Times New Roman" w:hAnsi="Times New Roman" w:cs="Times New Roman"/>
          <w:sz w:val="28"/>
          <w:szCs w:val="28"/>
        </w:rPr>
        <w:t xml:space="preserve"> (в 2020 году – 32 (91,4 %) случая), и в 4 случаях</w:t>
      </w:r>
      <w:r w:rsidR="00274BFB">
        <w:rPr>
          <w:rFonts w:ascii="Times New Roman" w:hAnsi="Times New Roman" w:cs="Times New Roman"/>
          <w:sz w:val="28"/>
          <w:szCs w:val="28"/>
        </w:rPr>
        <w:t xml:space="preserve"> (4,1 %) </w:t>
      </w:r>
      <w:r w:rsidR="00A54513">
        <w:rPr>
          <w:rFonts w:ascii="Times New Roman" w:hAnsi="Times New Roman" w:cs="Times New Roman"/>
          <w:sz w:val="28"/>
          <w:szCs w:val="28"/>
        </w:rPr>
        <w:t xml:space="preserve"> оказание МП ненадлежащего качества </w:t>
      </w:r>
      <w:r w:rsidR="00274BFB">
        <w:rPr>
          <w:rFonts w:ascii="Times New Roman" w:hAnsi="Times New Roman" w:cs="Times New Roman"/>
          <w:sz w:val="28"/>
          <w:szCs w:val="28"/>
        </w:rPr>
        <w:t xml:space="preserve">(в 2020 году – 2 (5,7 %) случая). </w:t>
      </w:r>
      <w:r w:rsidR="00B32B07">
        <w:rPr>
          <w:rFonts w:ascii="Times New Roman" w:hAnsi="Times New Roman" w:cs="Times New Roman"/>
          <w:sz w:val="28"/>
          <w:szCs w:val="28"/>
        </w:rPr>
        <w:t xml:space="preserve">По </w:t>
      </w:r>
      <w:r w:rsidR="00B32B07">
        <w:rPr>
          <w:rFonts w:ascii="Times New Roman" w:hAnsi="Times New Roman" w:cs="Times New Roman"/>
          <w:sz w:val="28"/>
          <w:szCs w:val="28"/>
        </w:rPr>
        <w:lastRenderedPageBreak/>
        <w:t>результатам рассмотрения обращений медицинскими организациями возмещены денежные средства в размере 92 657,00 рублей.</w:t>
      </w:r>
    </w:p>
    <w:p w:rsidR="00B32B07" w:rsidRPr="008D1BC2" w:rsidRDefault="00B32B07" w:rsidP="00B32B0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D1BC2">
        <w:rPr>
          <w:rFonts w:ascii="Times New Roman" w:hAnsi="Times New Roman" w:cs="Times New Roman"/>
          <w:sz w:val="28"/>
          <w:szCs w:val="28"/>
        </w:rPr>
        <w:t xml:space="preserve">В 2021 году для решения вопроса в судебном порядке, при участии СМО, подано 4 исковых дел, </w:t>
      </w:r>
      <w:r w:rsidR="0089705B" w:rsidRPr="008D1BC2">
        <w:rPr>
          <w:rFonts w:ascii="Times New Roman" w:hAnsi="Times New Roman" w:cs="Times New Roman"/>
          <w:sz w:val="28"/>
          <w:szCs w:val="28"/>
        </w:rPr>
        <w:t xml:space="preserve">из них 1 рассмотрено и удовлетворено с </w:t>
      </w:r>
      <w:r w:rsidR="0089705B" w:rsidRPr="008D1BC2">
        <w:rPr>
          <w:rFonts w:ascii="Times New Roman" w:hAnsi="Times New Roman" w:cs="Times New Roman"/>
          <w:sz w:val="28"/>
          <w:szCs w:val="28"/>
          <w:shd w:val="clear" w:color="auto" w:fill="E1EFCC"/>
        </w:rPr>
        <w:t>возмещением  ущерба, причиненного застрахованному лицу, в размере 205 586,00 рублей.</w:t>
      </w:r>
      <w:r w:rsidR="008769B0" w:rsidRPr="008D1BC2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 Причина, находящихся на рассмотрении в суде, и </w:t>
      </w:r>
      <w:proofErr w:type="gramStart"/>
      <w:r w:rsidR="008769B0" w:rsidRPr="008D1BC2">
        <w:rPr>
          <w:rFonts w:ascii="Times New Roman" w:hAnsi="Times New Roman" w:cs="Times New Roman"/>
          <w:sz w:val="28"/>
          <w:szCs w:val="28"/>
          <w:shd w:val="clear" w:color="auto" w:fill="E1EFCC"/>
        </w:rPr>
        <w:t>рассмотренного</w:t>
      </w:r>
      <w:proofErr w:type="gramEnd"/>
      <w:r w:rsidR="008769B0" w:rsidRPr="008D1BC2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, дел, - </w:t>
      </w:r>
      <w:r w:rsidR="008D1BC2" w:rsidRPr="008D1BC2">
        <w:rPr>
          <w:rFonts w:ascii="Times New Roman" w:hAnsi="Times New Roman" w:cs="Times New Roman"/>
          <w:sz w:val="28"/>
          <w:szCs w:val="28"/>
        </w:rPr>
        <w:t>приобретение пациентом лекарственных препаратов и оплата медицинских услуг за свой счет</w:t>
      </w:r>
      <w:r w:rsidR="008D1BC2" w:rsidRPr="008D1BC2">
        <w:rPr>
          <w:rFonts w:ascii="Times New Roman" w:hAnsi="Times New Roman" w:cs="Times New Roman"/>
          <w:sz w:val="28"/>
          <w:szCs w:val="28"/>
          <w:shd w:val="clear" w:color="auto" w:fill="E1EFCC"/>
        </w:rPr>
        <w:t>, предусмотренных  программами ОМС</w:t>
      </w:r>
      <w:r w:rsidR="008D1BC2">
        <w:rPr>
          <w:rFonts w:ascii="Times New Roman" w:hAnsi="Times New Roman" w:cs="Times New Roman"/>
          <w:sz w:val="28"/>
          <w:szCs w:val="28"/>
          <w:shd w:val="clear" w:color="auto" w:fill="E1EFCC"/>
        </w:rPr>
        <w:t>.</w:t>
      </w:r>
    </w:p>
    <w:p w:rsidR="00D27D05" w:rsidRPr="008D1BC2" w:rsidRDefault="00D27D05" w:rsidP="00D27D05">
      <w:pPr>
        <w:pStyle w:val="20"/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</w:p>
    <w:p w:rsidR="00AA66B8" w:rsidRDefault="00D27D05" w:rsidP="00B32B07">
      <w:pPr>
        <w:pStyle w:val="20"/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>
        <w:t xml:space="preserve">     </w:t>
      </w:r>
      <w:r>
        <w:tab/>
      </w:r>
    </w:p>
    <w:p w:rsidR="00D44FAA" w:rsidRDefault="00D44FAA" w:rsidP="00AA66B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44FAA" w:rsidSect="001A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5C7C"/>
    <w:multiLevelType w:val="hybridMultilevel"/>
    <w:tmpl w:val="B7E44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D05"/>
    <w:rsid w:val="00067DCA"/>
    <w:rsid w:val="00077D46"/>
    <w:rsid w:val="000A3BAA"/>
    <w:rsid w:val="001930C2"/>
    <w:rsid w:val="001A0781"/>
    <w:rsid w:val="002146E5"/>
    <w:rsid w:val="00274BFB"/>
    <w:rsid w:val="002C0092"/>
    <w:rsid w:val="003306E9"/>
    <w:rsid w:val="003C5BF4"/>
    <w:rsid w:val="005A797D"/>
    <w:rsid w:val="005C3E35"/>
    <w:rsid w:val="006634FB"/>
    <w:rsid w:val="006F613B"/>
    <w:rsid w:val="007B199D"/>
    <w:rsid w:val="007C20C3"/>
    <w:rsid w:val="007E0225"/>
    <w:rsid w:val="008769B0"/>
    <w:rsid w:val="00891640"/>
    <w:rsid w:val="0089705B"/>
    <w:rsid w:val="008D1BC2"/>
    <w:rsid w:val="009A496A"/>
    <w:rsid w:val="009B13C4"/>
    <w:rsid w:val="009C7CA0"/>
    <w:rsid w:val="00A0102C"/>
    <w:rsid w:val="00A54513"/>
    <w:rsid w:val="00A6051B"/>
    <w:rsid w:val="00A60B3D"/>
    <w:rsid w:val="00AA66B8"/>
    <w:rsid w:val="00B32B07"/>
    <w:rsid w:val="00B76248"/>
    <w:rsid w:val="00BC763E"/>
    <w:rsid w:val="00C326AE"/>
    <w:rsid w:val="00D27D05"/>
    <w:rsid w:val="00D44FAA"/>
    <w:rsid w:val="00D53C20"/>
    <w:rsid w:val="00FA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D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27D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D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A49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20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mf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2021-05-17T06:51:00Z</cp:lastPrinted>
  <dcterms:created xsi:type="dcterms:W3CDTF">2021-05-13T12:19:00Z</dcterms:created>
  <dcterms:modified xsi:type="dcterms:W3CDTF">2022-01-26T08:57:00Z</dcterms:modified>
</cp:coreProperties>
</file>